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10E7D" w:rsidRPr="00796D3C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8"/>
          <w:szCs w:val="28"/>
          <w:u w:val="single"/>
          <w:rtl/>
        </w:rPr>
      </w:pPr>
      <w:r w:rsidRPr="00796D3C">
        <w:rPr>
          <w:rFonts w:ascii="Narkisim" w:hAnsi="Narkisim" w:cs="Narkisim" w:hint="cs"/>
          <w:b/>
          <w:bCs/>
          <w:color w:val="000000" w:themeColor="text1"/>
          <w:sz w:val="28"/>
          <w:szCs w:val="28"/>
          <w:u w:val="single"/>
          <w:rtl/>
        </w:rPr>
        <w:t xml:space="preserve">טופס פניה לוועדת מכרזים / פרוטוקול וועדה </w:t>
      </w:r>
    </w:p>
    <w:tbl>
      <w:tblPr>
        <w:tblStyle w:val="a5"/>
        <w:bidiVisual/>
        <w:tblW w:w="0" w:type="auto"/>
        <w:tblInd w:w="-5" w:type="dxa"/>
        <w:tblLook w:val="04A0" w:firstRow="1" w:lastRow="0" w:firstColumn="1" w:lastColumn="0" w:noHBand="0" w:noVBand="1"/>
      </w:tblPr>
      <w:tblGrid>
        <w:gridCol w:w="8296"/>
      </w:tblGrid>
      <w:tr w:rsidR="00410E7D" w:rsidRPr="00796D3C" w:rsidTr="00467C64">
        <w:trPr>
          <w:trHeight w:val="457"/>
        </w:trPr>
        <w:tc>
          <w:tcPr>
            <w:tcW w:w="8296" w:type="dxa"/>
            <w:shd w:val="clear" w:color="auto" w:fill="auto"/>
          </w:tcPr>
          <w:p w:rsidR="00410E7D" w:rsidRPr="00796D3C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פניה לוועדת המכרזים תעשה באמצעות טופס זה בלבד (אין למלא בכתב יד).</w:t>
            </w:r>
          </w:p>
          <w:p w:rsidR="00410E7D" w:rsidRPr="00796D3C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b/>
                <w:bCs/>
                <w:color w:val="000000" w:themeColor="text1"/>
                <w:sz w:val="18"/>
                <w:szCs w:val="18"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רק לאחר חתימת כל חברי הוועדה יהווה טופס זה אישור לביצוע התקשרות.</w:t>
            </w:r>
          </w:p>
          <w:p w:rsidR="00410E7D" w:rsidRPr="00796D3C" w:rsidRDefault="00410E7D" w:rsidP="00467C64">
            <w:pPr>
              <w:pStyle w:val="a6"/>
              <w:numPr>
                <w:ilvl w:val="0"/>
                <w:numId w:val="1"/>
              </w:numPr>
              <w:tabs>
                <w:tab w:val="center" w:pos="4040"/>
                <w:tab w:val="left" w:pos="7113"/>
              </w:tabs>
              <w:bidi/>
              <w:spacing w:after="0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18"/>
                <w:szCs w:val="18"/>
                <w:rtl/>
              </w:rPr>
              <w:t>יובהר כי על מנת לממש אישור זה יש לפנות למחלקת הרכש להקמת התחייבות כספית (הסכם או הזמנת רכש). אין להפעיל את הספק ללא התחייבות כאמור!</w:t>
            </w:r>
          </w:p>
        </w:tc>
      </w:tr>
    </w:tbl>
    <w:p w:rsidR="00410E7D" w:rsidRPr="00796D3C" w:rsidRDefault="00410E7D" w:rsidP="00410E7D">
      <w:pPr>
        <w:jc w:val="center"/>
        <w:rPr>
          <w:rFonts w:ascii="Narkisim" w:hAnsi="Narkisim" w:cs="Narkisim"/>
          <w:b/>
          <w:bCs/>
          <w:color w:val="000000" w:themeColor="text1"/>
          <w:sz w:val="2"/>
          <w:szCs w:val="2"/>
          <w:u w:val="single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2074"/>
        <w:gridCol w:w="2074"/>
        <w:gridCol w:w="2074"/>
        <w:gridCol w:w="2074"/>
      </w:tblGrid>
      <w:tr w:rsidR="00410E7D" w:rsidRPr="00796D3C" w:rsidTr="00467C64">
        <w:trPr>
          <w:trHeight w:val="457"/>
        </w:trPr>
        <w:tc>
          <w:tcPr>
            <w:tcW w:w="8296" w:type="dxa"/>
            <w:gridSpan w:val="4"/>
            <w:shd w:val="clear" w:color="auto" w:fill="D9D9D9" w:themeFill="background1" w:themeFillShade="D9"/>
          </w:tcPr>
          <w:p w:rsidR="00410E7D" w:rsidRPr="0088129B" w:rsidRDefault="0088129B" w:rsidP="0088129B">
            <w:pPr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88129B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>ה</w:t>
            </w:r>
            <w:r w:rsidRPr="0088129B">
              <w:rPr>
                <w:rFonts w:ascii="Narkisim" w:hAnsi="Narkisim" w:cs="Narkisim"/>
                <w:b/>
                <w:bCs/>
                <w:color w:val="000000" w:themeColor="text1"/>
                <w:sz w:val="28"/>
                <w:szCs w:val="28"/>
                <w:rtl/>
              </w:rPr>
              <w:t xml:space="preserve">תקשרות עם רשות ניקוז </w:t>
            </w:r>
            <w:r w:rsidRPr="0088129B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ונחלים </w:t>
            </w:r>
            <w:r w:rsidR="00B42D99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>ש</w:t>
            </w:r>
            <w:r w:rsidR="00873226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>קמה בשור</w:t>
            </w:r>
            <w:r w:rsidRPr="0088129B">
              <w:rPr>
                <w:rFonts w:ascii="Narkisim" w:hAnsi="Narkisim" w:cs="Narkisim"/>
                <w:b/>
                <w:bCs/>
                <w:color w:val="000000" w:themeColor="text1"/>
                <w:sz w:val="28"/>
                <w:szCs w:val="28"/>
                <w:rtl/>
              </w:rPr>
              <w:t xml:space="preserve"> על יסוד תנאי תקנה 3 </w:t>
            </w:r>
            <w:r w:rsidRPr="0088129B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(7) </w:t>
            </w:r>
            <w:r w:rsidRPr="0088129B">
              <w:rPr>
                <w:rFonts w:ascii="Narkisim" w:hAnsi="Narkisim" w:cs="Narkisim"/>
                <w:b/>
                <w:bCs/>
                <w:color w:val="000000" w:themeColor="text1"/>
                <w:sz w:val="28"/>
                <w:szCs w:val="28"/>
                <w:rtl/>
              </w:rPr>
              <w:t xml:space="preserve">לצורך </w:t>
            </w:r>
            <w:r w:rsidR="00C507D1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תכנון אסטרטגי וסטטוטורי </w:t>
            </w:r>
            <w:proofErr w:type="spellStart"/>
            <w:r w:rsidR="00C507D1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>לפרוייקט</w:t>
            </w:r>
            <w:proofErr w:type="spellEnd"/>
            <w:r w:rsidR="00C507D1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</w:t>
            </w:r>
            <w:r w:rsidR="002B51C2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>"</w:t>
            </w:r>
            <w:r w:rsidR="000C7DB5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נחל </w:t>
            </w:r>
            <w:r w:rsidR="00C507D1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>חממה"</w:t>
            </w:r>
          </w:p>
        </w:tc>
      </w:tr>
      <w:tr w:rsidR="00410E7D" w:rsidRPr="00796D3C" w:rsidTr="00467C64"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יחידה פונה</w:t>
            </w:r>
          </w:p>
          <w:p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שם מגיש הבקשה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D85E27" w:rsidRDefault="000B4C33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אגף לניהול נגר ונחלים- חטיבה לניהול משאבי סביבה</w:t>
            </w:r>
          </w:p>
          <w:p w:rsidR="000B4C33" w:rsidRDefault="000B4C33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חן רוזיליו</w:t>
            </w:r>
          </w:p>
          <w:p w:rsidR="000B4C33" w:rsidRPr="00796D3C" w:rsidRDefault="00494A26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אלחנן יעקובסון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תאריך פניה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0D4F93" w:rsidP="00494A26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D4F93">
              <w:rPr>
                <w:rFonts w:ascii="Narkisim" w:hAnsi="Narkisim" w:cs="Narkisim" w:hint="cs"/>
                <w:color w:val="000000" w:themeColor="text1"/>
                <w:rtl/>
              </w:rPr>
              <w:t>23/7/2025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סיווג הבקשה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</w:p>
        </w:tc>
        <w:tc>
          <w:tcPr>
            <w:tcW w:w="2074" w:type="dxa"/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מכרז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(פומבי, סגור, מרכזי)</w:t>
            </w:r>
          </w:p>
        </w:tc>
        <w:tc>
          <w:tcPr>
            <w:tcW w:w="2074" w:type="dxa"/>
            <w:shd w:val="clear" w:color="auto" w:fill="FFFFFF" w:themeFill="background1"/>
          </w:tcPr>
          <w:p w:rsidR="00894F4A" w:rsidRPr="00796D3C" w:rsidRDefault="00796D3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B62B72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0B4C33" w:rsidRPr="00B62B72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B62B72">
              <w:rPr>
                <w:rFonts w:ascii="Narkisim" w:hAnsi="Narkisim" w:cs="Narkisim" w:hint="cs"/>
                <w:color w:val="000000" w:themeColor="text1"/>
                <w:rtl/>
              </w:rPr>
              <w:t>] פטור ממכרז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shd w:val="clear" w:color="auto" w:fill="FFFFFF" w:themeFill="background1"/>
          </w:tcPr>
          <w:p w:rsidR="00410E7D" w:rsidRPr="00796D3C" w:rsidRDefault="00410E7D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אחר</w:t>
            </w:r>
          </w:p>
        </w:tc>
      </w:tr>
      <w:tr w:rsidR="00AF1841" w:rsidRPr="00796D3C" w:rsidTr="00D47D16">
        <w:trPr>
          <w:trHeight w:val="565"/>
        </w:trPr>
        <w:tc>
          <w:tcPr>
            <w:tcW w:w="2074" w:type="dxa"/>
            <w:shd w:val="clear" w:color="auto" w:fill="D9D9D9" w:themeFill="background1" w:themeFillShade="D9"/>
          </w:tcPr>
          <w:p w:rsidR="00AF1841" w:rsidRPr="00796D3C" w:rsidRDefault="00AF1841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שם ספק</w:t>
            </w:r>
          </w:p>
        </w:tc>
        <w:tc>
          <w:tcPr>
            <w:tcW w:w="2074" w:type="dxa"/>
          </w:tcPr>
          <w:p w:rsidR="00AF1841" w:rsidRPr="00796D3C" w:rsidRDefault="00494A26" w:rsidP="00796D3C">
            <w:pPr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רשות ניקוז </w:t>
            </w:r>
            <w:r w:rsidR="00873226">
              <w:rPr>
                <w:rFonts w:ascii="Narkisim" w:hAnsi="Narkisim" w:cs="Narkisim" w:hint="cs"/>
                <w:color w:val="000000" w:themeColor="text1"/>
                <w:rtl/>
              </w:rPr>
              <w:t>ונחלים שקמה בשור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AF1841" w:rsidRPr="00796D3C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מספר ספק</w:t>
            </w:r>
          </w:p>
          <w:p w:rsidR="00AF1841" w:rsidRPr="00796D3C" w:rsidRDefault="00AF1841" w:rsidP="00AF184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 xml:space="preserve">(ח.פ., ע.מ. ,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ע.ר</w:t>
            </w:r>
            <w:proofErr w:type="spellEnd"/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. וכו')</w:t>
            </w:r>
          </w:p>
        </w:tc>
        <w:tc>
          <w:tcPr>
            <w:tcW w:w="2074" w:type="dxa"/>
          </w:tcPr>
          <w:p w:rsidR="00AF1841" w:rsidRPr="00796D3C" w:rsidRDefault="00142917" w:rsidP="00AF1841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142917">
              <w:rPr>
                <w:rFonts w:ascii="Narkisim" w:hAnsi="Narkisim" w:cs="Narkisim"/>
                <w:color w:val="000000" w:themeColor="text1"/>
                <w:rtl/>
              </w:rPr>
              <w:t>01800080</w:t>
            </w:r>
            <w:r>
              <w:rPr>
                <w:rFonts w:ascii="Narkisim" w:hAnsi="Narkisim" w:cs="Narkisim"/>
                <w:color w:val="000000" w:themeColor="text1"/>
              </w:rPr>
              <w:t>5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מספר הזמנה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במרכב"ה</w:t>
            </w:r>
            <w:proofErr w:type="spellEnd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8B2BEB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יתרה כספית </w:t>
            </w:r>
            <w:r w:rsid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="000B4C33">
              <w:rPr>
                <w:rFonts w:ascii="Narkisim" w:hAnsi="Narkisim" w:cs="Narkisim" w:hint="cs"/>
                <w:color w:val="000000" w:themeColor="text1"/>
                <w:rtl/>
              </w:rPr>
              <w:t>בש"ח כולל מע"מ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(₪, ללא אופציה)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0D4F93" w:rsidP="00A553D1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0D4F93">
              <w:rPr>
                <w:rFonts w:ascii="Narkisim" w:hAnsi="Narkisim" w:cs="Narkisim" w:hint="cs"/>
                <w:color w:val="000000" w:themeColor="text1"/>
                <w:rtl/>
              </w:rPr>
              <w:t xml:space="preserve">1,000,000 </w:t>
            </w:r>
            <w:r w:rsidR="009E247F">
              <w:rPr>
                <w:rFonts w:ascii="Narkisim" w:hAnsi="Narkisim" w:cs="Narkisim" w:hint="cs"/>
                <w:color w:val="000000" w:themeColor="text1"/>
                <w:rtl/>
              </w:rPr>
              <w:t xml:space="preserve">₪ כולל מע"מ </w:t>
            </w:r>
          </w:p>
        </w:tc>
        <w:tc>
          <w:tcPr>
            <w:tcW w:w="207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אופציות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sz w:val="18"/>
                <w:szCs w:val="18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(₪)</w:t>
            </w:r>
          </w:p>
        </w:tc>
        <w:tc>
          <w:tcPr>
            <w:tcW w:w="2074" w:type="dxa"/>
            <w:tcBorders>
              <w:bottom w:val="single" w:sz="4" w:space="0" w:color="auto"/>
            </w:tcBorders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</w:tr>
      <w:tr w:rsidR="00410E7D" w:rsidRPr="00796D3C" w:rsidTr="00652710">
        <w:trPr>
          <w:trHeight w:val="287"/>
        </w:trPr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משך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תקופת התקשרות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(ללא אופציה)</w:t>
            </w:r>
          </w:p>
        </w:tc>
        <w:tc>
          <w:tcPr>
            <w:tcW w:w="2074" w:type="dxa"/>
          </w:tcPr>
          <w:p w:rsidR="00410E7D" w:rsidRPr="00142917" w:rsidRDefault="00410E7D" w:rsidP="00414B20">
            <w:pPr>
              <w:spacing w:after="0"/>
              <w:jc w:val="center"/>
              <w:rPr>
                <w:rFonts w:cs="Narkisim"/>
                <w:color w:val="000000" w:themeColor="text1"/>
                <w:rtl/>
              </w:rPr>
            </w:pPr>
          </w:p>
        </w:tc>
        <w:tc>
          <w:tcPr>
            <w:tcW w:w="2074" w:type="dxa"/>
          </w:tcPr>
          <w:p w:rsidR="00410E7D" w:rsidRPr="00796D3C" w:rsidRDefault="009E247F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29/7/2025 </w:t>
            </w:r>
          </w:p>
        </w:tc>
        <w:tc>
          <w:tcPr>
            <w:tcW w:w="2074" w:type="dxa"/>
          </w:tcPr>
          <w:p w:rsidR="00410E7D" w:rsidRPr="00796D3C" w:rsidRDefault="00EF740B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31/08/2026</w:t>
            </w:r>
          </w:p>
        </w:tc>
      </w:tr>
      <w:tr w:rsidR="00410E7D" w:rsidRPr="00796D3C" w:rsidTr="00467C64">
        <w:tc>
          <w:tcPr>
            <w:tcW w:w="207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תקופת אופציה</w:t>
            </w:r>
          </w:p>
        </w:tc>
        <w:tc>
          <w:tcPr>
            <w:tcW w:w="207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</w:p>
        </w:tc>
        <w:tc>
          <w:tcPr>
            <w:tcW w:w="207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2074" w:type="dxa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410E7D" w:rsidRPr="00796D3C" w:rsidRDefault="00410E7D" w:rsidP="00410E7D">
      <w:pPr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191"/>
        <w:gridCol w:w="1285"/>
        <w:gridCol w:w="1200"/>
        <w:gridCol w:w="1458"/>
        <w:gridCol w:w="1694"/>
        <w:gridCol w:w="1468"/>
      </w:tblGrid>
      <w:tr w:rsidR="003B22AC" w:rsidRPr="00796D3C" w:rsidTr="006D0363">
        <w:tc>
          <w:tcPr>
            <w:tcW w:w="1191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</w:p>
        </w:tc>
        <w:tc>
          <w:tcPr>
            <w:tcW w:w="7105" w:type="dxa"/>
            <w:gridSpan w:val="5"/>
            <w:shd w:val="clear" w:color="auto" w:fill="D9D9D9" w:themeFill="background1" w:themeFillShade="D9"/>
          </w:tcPr>
          <w:p w:rsidR="003B22AC" w:rsidRPr="00796D3C" w:rsidRDefault="003B22AC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היסטוריית ההתקשרות</w:t>
            </w:r>
          </w:p>
          <w:p w:rsidR="003B22AC" w:rsidRPr="00796D3C" w:rsidRDefault="003B22AC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 במידה ורלוונטי)</w:t>
            </w:r>
          </w:p>
        </w:tc>
      </w:tr>
      <w:tr w:rsidR="003B22AC" w:rsidRPr="00796D3C" w:rsidTr="004950AF">
        <w:trPr>
          <w:trHeight w:val="1080"/>
        </w:trPr>
        <w:tc>
          <w:tcPr>
            <w:tcW w:w="1191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מס' הזמנה</w:t>
            </w:r>
          </w:p>
        </w:tc>
        <w:tc>
          <w:tcPr>
            <w:tcW w:w="1285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מתאריך</w:t>
            </w:r>
          </w:p>
        </w:tc>
        <w:tc>
          <w:tcPr>
            <w:tcW w:w="1200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עד תאריך</w:t>
            </w:r>
          </w:p>
        </w:tc>
        <w:tc>
          <w:tcPr>
            <w:tcW w:w="1458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שווי התקשרות</w:t>
            </w:r>
          </w:p>
        </w:tc>
        <w:tc>
          <w:tcPr>
            <w:tcW w:w="1694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אופן התקשרות*</w:t>
            </w:r>
          </w:p>
        </w:tc>
        <w:tc>
          <w:tcPr>
            <w:tcW w:w="1468" w:type="dxa"/>
            <w:shd w:val="clear" w:color="auto" w:fill="D9D9D9" w:themeFill="background1" w:themeFillShade="D9"/>
          </w:tcPr>
          <w:p w:rsidR="003B22AC" w:rsidRPr="00796D3C" w:rsidRDefault="003B22AC" w:rsidP="00467C64">
            <w:pPr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מועד אישור ועדת המכרזים להתקשרות  </w:t>
            </w:r>
          </w:p>
        </w:tc>
      </w:tr>
      <w:tr w:rsidR="000E2DC5" w:rsidRPr="00796D3C" w:rsidTr="006D0363">
        <w:tc>
          <w:tcPr>
            <w:tcW w:w="1191" w:type="dxa"/>
          </w:tcPr>
          <w:p w:rsidR="000E2DC5" w:rsidRPr="00796D3C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85" w:type="dxa"/>
          </w:tcPr>
          <w:p w:rsidR="000E2DC5" w:rsidRPr="00796D3C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00" w:type="dxa"/>
          </w:tcPr>
          <w:p w:rsidR="000E2DC5" w:rsidRPr="00796D3C" w:rsidRDefault="000E2DC5" w:rsidP="00906EF9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458" w:type="dxa"/>
          </w:tcPr>
          <w:p w:rsidR="000E2DC5" w:rsidRPr="00796D3C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694" w:type="dxa"/>
          </w:tcPr>
          <w:p w:rsidR="000E2DC5" w:rsidRPr="00796D3C" w:rsidRDefault="000E2DC5" w:rsidP="001122E0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468" w:type="dxa"/>
          </w:tcPr>
          <w:p w:rsidR="000E2DC5" w:rsidRPr="00796D3C" w:rsidRDefault="000E2DC5" w:rsidP="000E2DC5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410E7D" w:rsidRPr="00796D3C" w:rsidRDefault="00410E7D" w:rsidP="0072373A">
      <w:pPr>
        <w:bidi w:val="0"/>
        <w:spacing w:after="160" w:line="259" w:lineRule="auto"/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796D3C">
        <w:rPr>
          <w:rFonts w:ascii="Narkisim" w:hAnsi="Narkisim" w:cs="Narkisim" w:hint="cs"/>
          <w:color w:val="000000" w:themeColor="text1"/>
          <w:sz w:val="18"/>
          <w:szCs w:val="18"/>
          <w:rtl/>
        </w:rPr>
        <w:br w:type="page"/>
      </w: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204"/>
        <w:gridCol w:w="7092"/>
      </w:tblGrid>
      <w:tr w:rsidR="00410E7D" w:rsidRPr="00796D3C" w:rsidTr="006E0EEA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lastRenderedPageBreak/>
              <w:t>תיאור הבקשה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היחידה הפונה)</w:t>
            </w:r>
          </w:p>
        </w:tc>
      </w:tr>
      <w:tr w:rsidR="00D629BE" w:rsidRPr="00796D3C" w:rsidTr="006E0EEA">
        <w:trPr>
          <w:trHeight w:val="1158"/>
        </w:trPr>
        <w:tc>
          <w:tcPr>
            <w:tcW w:w="120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רקע (הצורך בהתקשרות, </w:t>
            </w:r>
            <w:r w:rsidRPr="00796D3C">
              <w:rPr>
                <w:rFonts w:ascii="Narkisim" w:hAnsi="Narkisim" w:cs="Narkisim" w:hint="cs"/>
                <w:color w:val="000000" w:themeColor="text1"/>
              </w:rPr>
              <w:t>RFI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ככל שבוצע)</w:t>
            </w:r>
          </w:p>
        </w:tc>
        <w:tc>
          <w:tcPr>
            <w:tcW w:w="7092" w:type="dxa"/>
            <w:shd w:val="clear" w:color="auto" w:fill="FFFFFF" w:themeFill="background1"/>
          </w:tcPr>
          <w:p w:rsidR="00C95267" w:rsidRDefault="00C95267" w:rsidP="00C14BD4">
            <w:pPr>
              <w:pStyle w:val="a6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 w:rsidRPr="00EB12E2">
              <w:rPr>
                <w:rFonts w:ascii="Narkisim" w:hAnsi="Narkisim" w:cs="Narkisim"/>
                <w:sz w:val="24"/>
                <w:szCs w:val="24"/>
                <w:rtl/>
              </w:rPr>
              <w:t xml:space="preserve">על פי חוק הניקוז וההגנה מפני שיטפונות, התש"יז-1957 (להלן – "חוק הניקוז"), הוקמו רשויות ניקוז הנהנות, כתאגידים סטטוטוריים, מאוטונומיה לפעול בענייני ניקוז ומניעת שיטפונות, כל אחת בתחום שנמסר לאחריותה. </w:t>
            </w:r>
          </w:p>
          <w:p w:rsidR="00F52594" w:rsidRPr="00C95267" w:rsidRDefault="00C95267" w:rsidP="00C14BD4">
            <w:pPr>
              <w:pStyle w:val="a6"/>
              <w:numPr>
                <w:ilvl w:val="0"/>
                <w:numId w:val="20"/>
              </w:numPr>
              <w:bidi/>
              <w:spacing w:after="0"/>
              <w:jc w:val="both"/>
              <w:rPr>
                <w:rFonts w:ascii="Narkisim" w:hAnsi="Narkisim" w:cs="Narkisim"/>
                <w:color w:val="000000" w:themeColor="text1"/>
                <w:rtl/>
              </w:rPr>
            </w:pPr>
            <w:r w:rsidRPr="00C95267">
              <w:rPr>
                <w:rFonts w:ascii="Narkisim" w:hAnsi="Narkisim" w:cs="Narkisim"/>
                <w:sz w:val="24"/>
                <w:szCs w:val="24"/>
                <w:rtl/>
              </w:rPr>
              <w:t>תפקידי רשויות הניקוז מנויים בסעיף 12 לחוק הניקוז וכוללים "אחריות לדאוג לניקוזו הסדיר של התחום הנקבע לה בצו המקים ולשם כך להקים, לשנות להחזיק ולפתח מפעלי ניקוז באותו תחום...".</w:t>
            </w:r>
          </w:p>
          <w:p w:rsidR="00C95267" w:rsidRDefault="00C95267" w:rsidP="00C14BD4">
            <w:pPr>
              <w:pStyle w:val="a6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 w:rsidRPr="00EB12E2">
              <w:rPr>
                <w:rFonts w:ascii="Narkisim" w:hAnsi="Narkisim" w:cs="Narkisim"/>
                <w:sz w:val="24"/>
                <w:szCs w:val="24"/>
                <w:rtl/>
              </w:rPr>
              <w:t xml:space="preserve">שר החקלאות </w:t>
            </w:r>
            <w:r>
              <w:rPr>
                <w:rFonts w:ascii="Narkisim" w:hAnsi="Narkisim" w:cs="Narkisim" w:hint="cs"/>
                <w:sz w:val="24"/>
                <w:szCs w:val="24"/>
                <w:rtl/>
              </w:rPr>
              <w:t>ובטחון המזון</w:t>
            </w:r>
            <w:r w:rsidRPr="00EB12E2">
              <w:rPr>
                <w:rFonts w:ascii="Narkisim" w:hAnsi="Narkisim" w:cs="Narkisim"/>
                <w:sz w:val="24"/>
                <w:szCs w:val="24"/>
                <w:rtl/>
              </w:rPr>
              <w:t xml:space="preserve"> הוא הממונה על ביצוע חוק הניקוז (סעיף 63 לחוק) והוא הגורם השלטוני המופקד על הכוונת פעילותן של רשויות הניקוז בהיבט התכנוני, בהיבט התקציבי ובהיבט הביצועי. </w:t>
            </w:r>
          </w:p>
          <w:p w:rsidR="002B75EA" w:rsidRDefault="00C95267" w:rsidP="00C14BD4">
            <w:pPr>
              <w:pStyle w:val="a6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>ב</w:t>
            </w:r>
            <w:r w:rsidRPr="00EB12E2">
              <w:rPr>
                <w:rFonts w:ascii="Narkisim" w:hAnsi="Narkisim" w:cs="Narkisim"/>
                <w:sz w:val="24"/>
                <w:szCs w:val="24"/>
                <w:rtl/>
              </w:rPr>
              <w:t>התאם למצב החוקי הקיים, כל רשות ניקוז רשאית לבצע פעולות ניקוז ומניעת נזקי שיטפונות רק בתחום שנמסר לאחריותה.</w:t>
            </w:r>
          </w:p>
          <w:p w:rsidR="008340A5" w:rsidRPr="008340A5" w:rsidRDefault="008340A5" w:rsidP="00C14BD4">
            <w:pPr>
              <w:pStyle w:val="a6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  <w:rtl/>
              </w:rPr>
            </w:pPr>
            <w:r w:rsidRPr="00F16D2B">
              <w:rPr>
                <w:rFonts w:ascii="Narkisim" w:hAnsi="Narkisim" w:cs="Narkisim"/>
                <w:sz w:val="24"/>
                <w:szCs w:val="24"/>
                <w:rtl/>
              </w:rPr>
              <w:t xml:space="preserve">בחודש מרץ 2022, נחתם </w:t>
            </w:r>
            <w:r w:rsidRPr="00F16D2B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סיכום תקציבי </w:t>
            </w:r>
            <w:r w:rsidRPr="00F16D2B">
              <w:rPr>
                <w:rFonts w:ascii="Narkisim" w:hAnsi="Narkisim" w:cs="Narkisim"/>
                <w:sz w:val="24"/>
                <w:szCs w:val="24"/>
                <w:rtl/>
              </w:rPr>
              <w:t>משולש בין משרד החקלאות, משרד האוצר ורשות מקרקעי ישראל</w:t>
            </w:r>
            <w:r w:rsidRPr="00F16D2B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(להלן גם </w:t>
            </w:r>
            <w:r w:rsidRPr="00F16D2B">
              <w:rPr>
                <w:rFonts w:ascii="Narkisim" w:hAnsi="Narkisim" w:cs="Narkisim"/>
                <w:sz w:val="24"/>
                <w:szCs w:val="24"/>
                <w:rtl/>
              </w:rPr>
              <w:t>–</w:t>
            </w:r>
            <w:r w:rsidRPr="00F16D2B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"רמ"י")</w:t>
            </w:r>
            <w:r w:rsidRPr="00F16D2B">
              <w:rPr>
                <w:rFonts w:ascii="Narkisim" w:hAnsi="Narkisim" w:cs="Narkisim"/>
                <w:sz w:val="24"/>
                <w:szCs w:val="24"/>
                <w:rtl/>
              </w:rPr>
              <w:t xml:space="preserve">. </w:t>
            </w:r>
            <w:r w:rsidRPr="00F16D2B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הסיכום </w:t>
            </w:r>
            <w:r w:rsidRPr="00F16D2B">
              <w:rPr>
                <w:rFonts w:ascii="Narkisim" w:hAnsi="Narkisim" w:cs="Narkisim"/>
                <w:sz w:val="24"/>
                <w:szCs w:val="24"/>
                <w:rtl/>
              </w:rPr>
              <w:t xml:space="preserve">עוסק </w:t>
            </w:r>
            <w:r w:rsidRPr="00F16D2B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בהעמדת תקציב, לשם </w:t>
            </w:r>
            <w:r w:rsidRPr="00F16D2B">
              <w:rPr>
                <w:rFonts w:ascii="Narkisim" w:hAnsi="Narkisim" w:cs="Narkisim"/>
                <w:sz w:val="24"/>
                <w:szCs w:val="24"/>
                <w:rtl/>
              </w:rPr>
              <w:t>הסרת חסמי ניקוז, לטובת קידום פרוייקטי בינוי של רמ"י לחומש הקרוב</w:t>
            </w:r>
            <w:r w:rsidRPr="00F16D2B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(2022-2026)</w:t>
            </w:r>
            <w:r w:rsidRPr="00F16D2B">
              <w:rPr>
                <w:rFonts w:ascii="Narkisim" w:hAnsi="Narkisim" w:cs="Narkisim"/>
                <w:sz w:val="24"/>
                <w:szCs w:val="24"/>
                <w:rtl/>
              </w:rPr>
              <w:t xml:space="preserve">. רשימת הפרויקטים לביצוע </w:t>
            </w:r>
            <w:r w:rsidRPr="00F16D2B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וכן החלוקה התקציבית מפורטים </w:t>
            </w:r>
            <w:r w:rsidRPr="00F16D2B">
              <w:rPr>
                <w:rFonts w:ascii="Narkisim" w:hAnsi="Narkisim" w:cs="Narkisim"/>
                <w:sz w:val="24"/>
                <w:szCs w:val="24"/>
                <w:rtl/>
              </w:rPr>
              <w:t xml:space="preserve">בנספח א' </w:t>
            </w:r>
            <w:r w:rsidRPr="00F16D2B">
              <w:rPr>
                <w:rFonts w:ascii="Narkisim" w:hAnsi="Narkisim" w:cs="Narkisim" w:hint="cs"/>
                <w:sz w:val="24"/>
                <w:szCs w:val="24"/>
                <w:rtl/>
              </w:rPr>
              <w:t>לסיכום.</w:t>
            </w:r>
            <w:r w:rsidRPr="00F16D2B" w:rsidDel="0069153C">
              <w:rPr>
                <w:rFonts w:ascii="Narkisim" w:hAnsi="Narkisim" w:cs="Narkisim"/>
                <w:sz w:val="24"/>
                <w:szCs w:val="24"/>
                <w:rtl/>
              </w:rPr>
              <w:t xml:space="preserve"> </w:t>
            </w:r>
            <w:r w:rsidRPr="00F16D2B">
              <w:rPr>
                <w:rFonts w:ascii="Narkisim" w:hAnsi="Narkisim" w:cs="Narkisim"/>
                <w:sz w:val="24"/>
                <w:szCs w:val="24"/>
                <w:rtl/>
              </w:rPr>
              <w:t xml:space="preserve">סך האומדנים של 13 הפרויקטים ברשימה הינו 1.2 מיליארד ₪. </w:t>
            </w:r>
            <w:r w:rsidR="00C14BD4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</w:p>
          <w:p w:rsidR="00D66DBF" w:rsidRPr="00C14BD4" w:rsidRDefault="001D1649" w:rsidP="00C14BD4">
            <w:pPr>
              <w:pStyle w:val="a6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u w:val="single"/>
              </w:rPr>
            </w:pPr>
            <w:r w:rsidRPr="00C14BD4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הבקשה שלפנינו </w:t>
            </w:r>
            <w:r w:rsidR="00C14BD4" w:rsidRPr="00C14BD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מתייחסת להתקשרות </w:t>
            </w:r>
            <w:r w:rsidRPr="00C14BD4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 xml:space="preserve">עם רשות </w:t>
            </w:r>
            <w:r w:rsidRPr="00C14BD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שקמה-בשור </w:t>
            </w:r>
            <w:r w:rsidRPr="00C14BD4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לטובת ביצוע תכנית "</w:t>
            </w:r>
            <w:r w:rsidRPr="00C14BD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נחל חממה</w:t>
            </w:r>
            <w:r w:rsidRPr="00C14BD4"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  <w:t>"</w:t>
            </w:r>
            <w:r w:rsidR="00C14BD4" w:rsidRPr="00C14BD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ומבקשת לתקצב את ש</w:t>
            </w:r>
            <w:r w:rsidR="00C14BD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ל</w:t>
            </w:r>
            <w:r w:rsidR="00C14BD4" w:rsidRPr="00C14BD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ב התכנון של</w:t>
            </w:r>
            <w:r w:rsidR="00C14BD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</w:t>
            </w:r>
            <w:r w:rsidR="00C14BD4" w:rsidRPr="00C14BD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הפרויקט ב -1 </w:t>
            </w:r>
            <w:proofErr w:type="spellStart"/>
            <w:r w:rsidR="00C14BD4" w:rsidRPr="00C14BD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מלש"ח</w:t>
            </w:r>
            <w:proofErr w:type="spellEnd"/>
            <w:r w:rsidR="00C14BD4" w:rsidRPr="00C14BD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(שיגזרו מתקצוב ייעודי של </w:t>
            </w:r>
            <w:proofErr w:type="spellStart"/>
            <w:r w:rsidR="00C14BD4" w:rsidRPr="00C14BD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אג"ת</w:t>
            </w:r>
            <w:proofErr w:type="spellEnd"/>
            <w:r w:rsidR="00C14BD4" w:rsidRPr="00C14BD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לטובת הנ</w:t>
            </w:r>
            <w:r w:rsidR="00C14BD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וש</w:t>
            </w:r>
            <w:r w:rsidR="00C14BD4" w:rsidRPr="00C14BD4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א הזה). </w:t>
            </w:r>
          </w:p>
          <w:p w:rsidR="001D1649" w:rsidRPr="006013CD" w:rsidRDefault="00D66DBF" w:rsidP="00C14BD4">
            <w:pPr>
              <w:pStyle w:val="a6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 w:rsidRPr="006013CD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נחל חממה </w:t>
            </w:r>
            <w:r w:rsidR="00F16D2B" w:rsidRPr="006013CD">
              <w:rPr>
                <w:rFonts w:ascii="Narkisim" w:hAnsi="Narkisim" w:cs="Narkisim" w:hint="cs"/>
                <w:sz w:val="24"/>
                <w:szCs w:val="24"/>
                <w:rtl/>
              </w:rPr>
              <w:t>המנקז מספר שכונות בצפון העיר אשקלון</w:t>
            </w:r>
            <w:r w:rsidR="00C35642" w:rsidRPr="006013CD">
              <w:rPr>
                <w:rFonts w:ascii="Narkisim" w:hAnsi="Narkisim" w:cs="Narkisim" w:hint="cs"/>
                <w:sz w:val="24"/>
                <w:szCs w:val="24"/>
                <w:rtl/>
              </w:rPr>
              <w:t xml:space="preserve">, </w:t>
            </w:r>
            <w:r w:rsidRPr="006013CD">
              <w:rPr>
                <w:rFonts w:ascii="Narkisim" w:hAnsi="Narkisim" w:cs="Narkisim" w:hint="cs"/>
                <w:sz w:val="24"/>
                <w:szCs w:val="24"/>
                <w:rtl/>
              </w:rPr>
              <w:t>בתוואי שטח עירוני ושצ"פ</w:t>
            </w:r>
            <w:r w:rsidR="001E7114" w:rsidRPr="006013CD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אל מערכת מובלים סגורים </w:t>
            </w:r>
            <w:r w:rsidR="00E461EC" w:rsidRPr="006013CD">
              <w:rPr>
                <w:rFonts w:ascii="Narkisim" w:hAnsi="Narkisim" w:cs="Narkisim" w:hint="cs"/>
                <w:sz w:val="24"/>
                <w:szCs w:val="24"/>
                <w:rtl/>
              </w:rPr>
              <w:t>ומהם לתעלה פתוחה</w:t>
            </w:r>
            <w:r w:rsidR="001E7114" w:rsidRPr="006013CD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  <w:r w:rsidR="00E461EC" w:rsidRPr="006013CD">
              <w:rPr>
                <w:rFonts w:ascii="Narkisim" w:hAnsi="Narkisim" w:cs="Narkisim" w:hint="cs"/>
                <w:sz w:val="24"/>
                <w:szCs w:val="24"/>
                <w:rtl/>
              </w:rPr>
              <w:t>בסמיכות ל</w:t>
            </w:r>
            <w:r w:rsidR="001E7114" w:rsidRPr="006013CD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שכונת "עיר היין" </w:t>
            </w:r>
            <w:r w:rsidR="001E7114" w:rsidRPr="006013CD">
              <w:rPr>
                <w:rFonts w:ascii="Narkisim" w:hAnsi="Narkisim" w:cs="Narkisim"/>
                <w:sz w:val="24"/>
                <w:szCs w:val="24"/>
                <w:rtl/>
              </w:rPr>
              <w:t>–</w:t>
            </w:r>
            <w:r w:rsidR="001E7114" w:rsidRPr="006013CD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  <w:r w:rsidR="00F16D2B" w:rsidRPr="006013CD">
              <w:rPr>
                <w:rFonts w:ascii="Narkisim" w:hAnsi="Narkisim" w:cs="Narkisim" w:hint="cs"/>
                <w:sz w:val="24"/>
                <w:szCs w:val="24"/>
                <w:rtl/>
              </w:rPr>
              <w:t>ומשם בשטח</w:t>
            </w:r>
            <w:r w:rsidR="001E7114" w:rsidRPr="006013CD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פ</w:t>
            </w:r>
            <w:r w:rsidRPr="006013CD">
              <w:rPr>
                <w:rFonts w:ascii="Narkisim" w:hAnsi="Narkisim" w:cs="Narkisim" w:hint="cs"/>
                <w:sz w:val="24"/>
                <w:szCs w:val="24"/>
                <w:rtl/>
              </w:rPr>
              <w:t>תוח עד הגעתו לחיבור עם נחל אבטח ומנקודת מפגש זו מערבה אל הים.</w:t>
            </w:r>
          </w:p>
          <w:p w:rsidR="001E7114" w:rsidRPr="006013CD" w:rsidRDefault="006013CD" w:rsidP="00C14BD4">
            <w:pPr>
              <w:pStyle w:val="a6"/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 w:rsidRPr="006013CD">
              <w:rPr>
                <w:rFonts w:ascii="Narkisim" w:hAnsi="Narkisim" w:cs="Narkisim" w:hint="cs"/>
                <w:sz w:val="24"/>
                <w:szCs w:val="24"/>
                <w:rtl/>
              </w:rPr>
              <w:t>עקב פיתוח מואץ ובעקבות שינויי האקלים</w:t>
            </w:r>
            <w:r w:rsidR="001E7114" w:rsidRPr="006013CD">
              <w:rPr>
                <w:rFonts w:ascii="Narkisim" w:hAnsi="Narkisim" w:cs="Narkisim"/>
                <w:sz w:val="24"/>
                <w:szCs w:val="24"/>
                <w:rtl/>
              </w:rPr>
              <w:t xml:space="preserve"> – המובל במעלה האגן (שתוכנן לאירועים של 5%) </w:t>
            </w:r>
            <w:r w:rsidRPr="006013CD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עולה על גדותיו בתדירות גבוהה </w:t>
            </w:r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(פחות מחמש שנים) </w:t>
            </w:r>
            <w:r w:rsidRPr="006013CD">
              <w:rPr>
                <w:rFonts w:ascii="Narkisim" w:hAnsi="Narkisim" w:cs="Narkisim" w:hint="cs"/>
                <w:sz w:val="24"/>
                <w:szCs w:val="24"/>
                <w:rtl/>
              </w:rPr>
              <w:t>ואירועי הצפות בשכונות הסמוכות הפכו לאירועים תדירים</w:t>
            </w:r>
            <w:r w:rsidR="001E7114" w:rsidRPr="006013CD">
              <w:rPr>
                <w:rFonts w:ascii="Narkisim" w:hAnsi="Narkisim" w:cs="Narkisim"/>
                <w:sz w:val="24"/>
                <w:szCs w:val="24"/>
                <w:rtl/>
              </w:rPr>
              <w:t>. בנוסף, במורד נחל חממה בחיבור לנחל אבטח ישנו צוואר בקבוק של ניקוז מי הנגר</w:t>
            </w:r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הגורם להיערמות לאחור הגורמת להצפות בשכונות הסמוכות</w:t>
            </w:r>
            <w:r w:rsidR="001E7114" w:rsidRPr="006013CD">
              <w:rPr>
                <w:rFonts w:ascii="Narkisim" w:hAnsi="Narkisim" w:cs="Narkisim"/>
                <w:sz w:val="24"/>
                <w:szCs w:val="24"/>
                <w:rtl/>
              </w:rPr>
              <w:t>.</w:t>
            </w:r>
          </w:p>
          <w:p w:rsidR="00301625" w:rsidRPr="006013CD" w:rsidRDefault="00D66DBF" w:rsidP="00C14BD4">
            <w:pPr>
              <w:pStyle w:val="a6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 w:rsidRPr="006013CD">
              <w:rPr>
                <w:rFonts w:ascii="Narkisim" w:hAnsi="Narkisim" w:cs="Narkisim" w:hint="cs"/>
                <w:sz w:val="24"/>
                <w:szCs w:val="24"/>
                <w:rtl/>
              </w:rPr>
              <w:t>מטרת הפרויקט הינה הסדרה של כל נחל חממה עד חיבורו לים דרך נחל אבט</w:t>
            </w:r>
            <w:r w:rsidR="00301625" w:rsidRPr="006013CD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ח למניעת הצפות בתוך ומחוץ לשטח העיר אשקלון </w:t>
            </w:r>
            <w:r w:rsidR="00301625" w:rsidRPr="006013CD">
              <w:rPr>
                <w:rFonts w:ascii="Narkisim" w:hAnsi="Narkisim" w:cs="Narkisim"/>
                <w:sz w:val="24"/>
                <w:szCs w:val="24"/>
                <w:rtl/>
              </w:rPr>
              <w:t xml:space="preserve">בעת אירועי גשם </w:t>
            </w:r>
            <w:r w:rsidR="006013CD" w:rsidRPr="006013CD">
              <w:rPr>
                <w:rFonts w:ascii="Narkisim" w:hAnsi="Narkisim" w:cs="Narkisim" w:hint="cs"/>
                <w:sz w:val="24"/>
                <w:szCs w:val="24"/>
                <w:rtl/>
              </w:rPr>
              <w:t>גדולים</w:t>
            </w:r>
            <w:r w:rsidR="00301625" w:rsidRPr="006013CD">
              <w:rPr>
                <w:rFonts w:ascii="Narkisim" w:hAnsi="Narkisim" w:cs="Narkisim" w:hint="cs"/>
                <w:sz w:val="24"/>
                <w:szCs w:val="24"/>
                <w:rtl/>
              </w:rPr>
              <w:t>.</w:t>
            </w:r>
          </w:p>
          <w:p w:rsidR="00301625" w:rsidRPr="006013CD" w:rsidRDefault="00301625" w:rsidP="00C14BD4">
            <w:pPr>
              <w:pStyle w:val="a6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 w:rsidRPr="006013CD">
              <w:rPr>
                <w:rFonts w:ascii="Narkisim" w:hAnsi="Narkisim" w:cs="Narkisim" w:hint="cs"/>
                <w:sz w:val="24"/>
                <w:szCs w:val="24"/>
                <w:rtl/>
              </w:rPr>
              <w:t>לשם כך, קיים צורך בתכנון אסטרטגי וסטטוטורי של הפתרונות האפשריים</w:t>
            </w:r>
            <w:r w:rsidR="001969C5" w:rsidRPr="006013CD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הבאים לוויסו</w:t>
            </w:r>
            <w:r w:rsidR="001969C5" w:rsidRPr="006013CD">
              <w:rPr>
                <w:rFonts w:ascii="Narkisim" w:hAnsi="Narkisim" w:cs="Narkisim" w:hint="eastAsia"/>
                <w:sz w:val="24"/>
                <w:szCs w:val="24"/>
                <w:rtl/>
              </w:rPr>
              <w:t>ת</w:t>
            </w:r>
            <w:r w:rsidR="001969C5" w:rsidRPr="006013CD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מי הנגר בנחל לפי סעיפים אלו</w:t>
            </w:r>
            <w:r w:rsidRPr="006013CD">
              <w:rPr>
                <w:rFonts w:ascii="Narkisim" w:hAnsi="Narkisim" w:cs="Narkisim" w:hint="cs"/>
                <w:sz w:val="24"/>
                <w:szCs w:val="24"/>
                <w:rtl/>
              </w:rPr>
              <w:t>:</w:t>
            </w:r>
          </w:p>
          <w:p w:rsidR="00301625" w:rsidRPr="006013CD" w:rsidRDefault="00301625" w:rsidP="00C14BD4">
            <w:pPr>
              <w:pStyle w:val="a6"/>
              <w:numPr>
                <w:ilvl w:val="0"/>
                <w:numId w:val="24"/>
              </w:numPr>
              <w:bidi/>
              <w:jc w:val="both"/>
              <w:rPr>
                <w:rFonts w:ascii="Narkisim" w:hAnsi="Narkisim" w:cs="Narkisim"/>
                <w:sz w:val="24"/>
                <w:szCs w:val="24"/>
                <w:rtl/>
              </w:rPr>
            </w:pPr>
            <w:r w:rsidRPr="006013CD">
              <w:rPr>
                <w:rFonts w:ascii="Narkisim" w:hAnsi="Narkisim" w:cs="Narkisim"/>
                <w:sz w:val="24"/>
                <w:szCs w:val="24"/>
                <w:rtl/>
              </w:rPr>
              <w:t>כל נחל חממה עד החיבור לים דרך נחל אבטח</w:t>
            </w:r>
          </w:p>
          <w:p w:rsidR="00301625" w:rsidRPr="006013CD" w:rsidRDefault="00301625" w:rsidP="00C14BD4">
            <w:pPr>
              <w:pStyle w:val="a6"/>
              <w:numPr>
                <w:ilvl w:val="0"/>
                <w:numId w:val="24"/>
              </w:numPr>
              <w:bidi/>
              <w:jc w:val="both"/>
              <w:rPr>
                <w:rFonts w:ascii="Narkisim" w:hAnsi="Narkisim" w:cs="Narkisim"/>
                <w:sz w:val="24"/>
                <w:szCs w:val="24"/>
                <w:rtl/>
              </w:rPr>
            </w:pPr>
            <w:r w:rsidRPr="006013CD">
              <w:rPr>
                <w:rFonts w:ascii="Narkisim" w:hAnsi="Narkisim" w:cs="Narkisim"/>
                <w:sz w:val="24"/>
                <w:szCs w:val="24"/>
                <w:rtl/>
              </w:rPr>
              <w:t xml:space="preserve">עבודות נגר עירוני ופתרונות אגירה </w:t>
            </w:r>
            <w:r w:rsidR="006013CD" w:rsidRPr="006013CD">
              <w:rPr>
                <w:rFonts w:ascii="Narkisim" w:hAnsi="Narkisim" w:cs="Narkisim" w:hint="cs"/>
                <w:sz w:val="24"/>
                <w:szCs w:val="24"/>
                <w:rtl/>
              </w:rPr>
              <w:t>כפי שהוצגו בסיור ש</w:t>
            </w:r>
            <w:r w:rsidR="00D701A2">
              <w:rPr>
                <w:rFonts w:ascii="Narkisim" w:hAnsi="Narkisim" w:cs="Narkisim" w:hint="cs"/>
                <w:sz w:val="24"/>
                <w:szCs w:val="24"/>
                <w:rtl/>
              </w:rPr>
              <w:t>התקיים</w:t>
            </w:r>
            <w:r w:rsidR="006013CD" w:rsidRPr="006013CD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עם רשות הניקוז</w:t>
            </w:r>
          </w:p>
          <w:p w:rsidR="00301625" w:rsidRPr="006013CD" w:rsidRDefault="00301625" w:rsidP="00C14BD4">
            <w:pPr>
              <w:pStyle w:val="a6"/>
              <w:numPr>
                <w:ilvl w:val="0"/>
                <w:numId w:val="24"/>
              </w:numPr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 w:rsidRPr="006013CD">
              <w:rPr>
                <w:rFonts w:ascii="Narkisim" w:hAnsi="Narkisim" w:cs="Narkisim"/>
                <w:sz w:val="24"/>
                <w:szCs w:val="24"/>
                <w:rtl/>
              </w:rPr>
              <w:t>פתיחת מובל נחל חממה בשצ"פ</w:t>
            </w:r>
          </w:p>
          <w:p w:rsidR="00301625" w:rsidRDefault="00301625" w:rsidP="00C14BD4">
            <w:pPr>
              <w:pStyle w:val="a6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 w:rsidRPr="006013CD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אומדן תכנון אסטרטגי וסטטוטורי זה עומד על </w:t>
            </w:r>
            <w:r w:rsidR="006013CD" w:rsidRPr="006013CD">
              <w:rPr>
                <w:rFonts w:ascii="Narkisim" w:hAnsi="Narkisim" w:cs="Narkisim" w:hint="cs"/>
                <w:sz w:val="24"/>
                <w:szCs w:val="24"/>
                <w:u w:val="single"/>
                <w:rtl/>
              </w:rPr>
              <w:t>כ-</w:t>
            </w:r>
            <w:r w:rsidR="00D701A2">
              <w:rPr>
                <w:rFonts w:ascii="Narkisim" w:hAnsi="Narkisim" w:cs="Narkisim" w:hint="cs"/>
                <w:b/>
                <w:bCs/>
                <w:sz w:val="24"/>
                <w:szCs w:val="24"/>
                <w:u w:val="single"/>
                <w:rtl/>
              </w:rPr>
              <w:t xml:space="preserve"> 1 </w:t>
            </w:r>
            <w:r w:rsidRPr="006013CD">
              <w:rPr>
                <w:rFonts w:ascii="Narkisim" w:hAnsi="Narkisim" w:cs="Narkisim" w:hint="cs"/>
                <w:b/>
                <w:bCs/>
                <w:sz w:val="24"/>
                <w:szCs w:val="24"/>
                <w:u w:val="single"/>
                <w:rtl/>
              </w:rPr>
              <w:t>מיליון ₪</w:t>
            </w:r>
            <w:r w:rsidR="006013CD" w:rsidRPr="006013CD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</w:t>
            </w:r>
            <w:r w:rsidR="00D701A2">
              <w:rPr>
                <w:rFonts w:ascii="Narkisim" w:hAnsi="Narkisim" w:cs="Narkisim" w:hint="cs"/>
                <w:sz w:val="24"/>
                <w:szCs w:val="24"/>
                <w:rtl/>
              </w:rPr>
              <w:t xml:space="preserve">בהתאם לאומדנים שבידי היחידה. התוצר שיתקבל בתום תשלום הסכום בן 1 </w:t>
            </w:r>
            <w:proofErr w:type="spellStart"/>
            <w:r w:rsidR="00D701A2">
              <w:rPr>
                <w:rFonts w:ascii="Narkisim" w:hAnsi="Narkisim" w:cs="Narkisim" w:hint="cs"/>
                <w:sz w:val="24"/>
                <w:szCs w:val="24"/>
                <w:rtl/>
              </w:rPr>
              <w:t>המלש"ח</w:t>
            </w:r>
            <w:proofErr w:type="spellEnd"/>
            <w:r w:rsidR="00D701A2">
              <w:rPr>
                <w:rFonts w:ascii="Narkisim" w:hAnsi="Narkisim" w:cs="Narkisim" w:hint="cs"/>
                <w:sz w:val="24"/>
                <w:szCs w:val="24"/>
                <w:rtl/>
              </w:rPr>
              <w:t xml:space="preserve"> הנו מסמך תכנון כללי ובחירת החלופה המתאימה.  </w:t>
            </w:r>
          </w:p>
          <w:p w:rsidR="00D701A2" w:rsidRPr="006013CD" w:rsidRDefault="00D701A2" w:rsidP="00D701A2">
            <w:pPr>
              <w:pStyle w:val="a6"/>
              <w:numPr>
                <w:ilvl w:val="0"/>
                <w:numId w:val="20"/>
              </w:numPr>
              <w:bidi/>
              <w:jc w:val="both"/>
              <w:rPr>
                <w:rFonts w:ascii="Narkisim" w:hAnsi="Narkisim" w:cs="Narkisim"/>
                <w:sz w:val="24"/>
                <w:szCs w:val="24"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>לאור האמור מבוקש לאשר התקשרות עם רשות הניקוז על יסוד תנאי תקנה 3 (7)</w:t>
            </w:r>
            <w:r>
              <w:rPr>
                <w:rFonts w:ascii="Narkisim" w:hAnsi="Narkisim" w:cs="Narkisim" w:hint="cs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Narkisim" w:hAnsi="Narkisim" w:cs="Narkisim" w:hint="cs"/>
                <w:sz w:val="24"/>
                <w:szCs w:val="24"/>
                <w:rtl/>
              </w:rPr>
              <w:t>לתח"ם</w:t>
            </w:r>
            <w:proofErr w:type="spellEnd"/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. </w:t>
            </w:r>
          </w:p>
          <w:p w:rsidR="006013CD" w:rsidRPr="00D701A2" w:rsidRDefault="006013CD" w:rsidP="00D701A2">
            <w:pPr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F83892" w:rsidRPr="00796D3C" w:rsidTr="006E0EEA">
        <w:trPr>
          <w:trHeight w:val="440"/>
        </w:trPr>
        <w:tc>
          <w:tcPr>
            <w:tcW w:w="120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lastRenderedPageBreak/>
              <w:t>תיאור השירות / הטובין</w:t>
            </w:r>
          </w:p>
        </w:tc>
        <w:tc>
          <w:tcPr>
            <w:tcW w:w="7092" w:type="dxa"/>
            <w:shd w:val="clear" w:color="auto" w:fill="FFFFFF" w:themeFill="background1"/>
          </w:tcPr>
          <w:p w:rsidR="00093EDA" w:rsidRPr="00381AF4" w:rsidRDefault="00C507D1" w:rsidP="00F5008A">
            <w:pPr>
              <w:spacing w:after="0"/>
              <w:rPr>
                <w:rFonts w:ascii="Narkisim" w:hAnsi="Narkisim" w:cs="Narkisim"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תכנון אסטרטגי וסטטוטורי </w:t>
            </w:r>
            <w:r w:rsidR="00301625">
              <w:rPr>
                <w:rFonts w:ascii="Narkisim" w:hAnsi="Narkisim" w:cs="Narkisim" w:hint="cs"/>
                <w:sz w:val="24"/>
                <w:szCs w:val="24"/>
                <w:rtl/>
              </w:rPr>
              <w:t>לפרויקט</w:t>
            </w:r>
            <w:r>
              <w:rPr>
                <w:rFonts w:ascii="Narkisim" w:hAnsi="Narkisim" w:cs="Narkisim" w:hint="cs"/>
                <w:sz w:val="24"/>
                <w:szCs w:val="24"/>
                <w:rtl/>
              </w:rPr>
              <w:t xml:space="preserve"> "נחל חממה"</w:t>
            </w:r>
          </w:p>
          <w:p w:rsidR="00410E7D" w:rsidRPr="00381AF4" w:rsidRDefault="00410E7D" w:rsidP="00093EDA">
            <w:pPr>
              <w:spacing w:after="0"/>
              <w:rPr>
                <w:rFonts w:ascii="Narkisim" w:hAnsi="Narkisim" w:cs="Narkisim"/>
                <w:sz w:val="24"/>
                <w:szCs w:val="24"/>
                <w:rtl/>
              </w:rPr>
            </w:pPr>
          </w:p>
        </w:tc>
      </w:tr>
      <w:tr w:rsidR="00D629BE" w:rsidRPr="00796D3C" w:rsidTr="006E0EEA">
        <w:trPr>
          <w:trHeight w:val="647"/>
        </w:trPr>
        <w:tc>
          <w:tcPr>
            <w:tcW w:w="120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עילת הפטור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(במידה ורלוונטי)</w:t>
            </w:r>
          </w:p>
        </w:tc>
        <w:tc>
          <w:tcPr>
            <w:tcW w:w="7092" w:type="dxa"/>
            <w:shd w:val="clear" w:color="auto" w:fill="FFFFFF" w:themeFill="background1"/>
          </w:tcPr>
          <w:p w:rsidR="00410E7D" w:rsidRPr="00796D3C" w:rsidRDefault="00D701A2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3 (7)</w:t>
            </w:r>
            <w:r>
              <w:rPr>
                <w:rFonts w:ascii="Narkisim" w:hAnsi="Narkisim" w:cs="Narkisim" w:hint="cs"/>
                <w:color w:val="000000" w:themeColor="text1"/>
              </w:rPr>
              <w:t xml:space="preserve"> </w:t>
            </w:r>
          </w:p>
        </w:tc>
      </w:tr>
      <w:tr w:rsidR="00410E7D" w:rsidRPr="00796D3C" w:rsidTr="006E0EEA">
        <w:tc>
          <w:tcPr>
            <w:tcW w:w="8296" w:type="dxa"/>
            <w:gridSpan w:val="2"/>
            <w:shd w:val="clear" w:color="auto" w:fill="D9D9D9" w:themeFill="background1" w:themeFillShade="D9"/>
          </w:tcPr>
          <w:p w:rsidR="00410E7D" w:rsidRPr="00796D3C" w:rsidRDefault="00410E7D" w:rsidP="00494A2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פרוטוקול דיון</w:t>
            </w:r>
            <w:r w:rsidR="00D629BE"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D701A2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29/7/2025 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410E7D" w:rsidRPr="00796D3C" w:rsidTr="006E0EEA">
        <w:trPr>
          <w:trHeight w:val="592"/>
        </w:trPr>
        <w:tc>
          <w:tcPr>
            <w:tcW w:w="120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הופיעו בפני הוועדה</w:t>
            </w:r>
          </w:p>
        </w:tc>
        <w:tc>
          <w:tcPr>
            <w:tcW w:w="7092" w:type="dxa"/>
            <w:shd w:val="clear" w:color="auto" w:fill="FFFFFF" w:themeFill="background1"/>
          </w:tcPr>
          <w:p w:rsidR="00B11037" w:rsidRDefault="00D701A2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אלחנן יעקובסון  - האגף לשימור קרקע וניקוז </w:t>
            </w:r>
          </w:p>
          <w:p w:rsidR="00D701A2" w:rsidRDefault="00D701A2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חן </w:t>
            </w:r>
            <w:proofErr w:type="spellStart"/>
            <w:r>
              <w:rPr>
                <w:rFonts w:ascii="Narkisim" w:hAnsi="Narkisim" w:cs="Narkisim" w:hint="cs"/>
                <w:color w:val="000000" w:themeColor="text1"/>
                <w:rtl/>
              </w:rPr>
              <w:t>רוזליו</w:t>
            </w:r>
            <w:proofErr w:type="spellEnd"/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- האגף לשימור קרקע וניקוז</w:t>
            </w:r>
          </w:p>
          <w:p w:rsidR="00D701A2" w:rsidRPr="00796D3C" w:rsidRDefault="00D701A2" w:rsidP="00467C6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טליה רז - האגף לשימור קרקע וניקוז</w:t>
            </w:r>
          </w:p>
        </w:tc>
      </w:tr>
      <w:tr w:rsidR="00410E7D" w:rsidRPr="00796D3C" w:rsidTr="006E0EEA">
        <w:trPr>
          <w:trHeight w:val="592"/>
        </w:trPr>
        <w:tc>
          <w:tcPr>
            <w:tcW w:w="1204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עיקרי הדיון ונימוקים להחלטה</w:t>
            </w:r>
          </w:p>
        </w:tc>
        <w:tc>
          <w:tcPr>
            <w:tcW w:w="7092" w:type="dxa"/>
            <w:shd w:val="clear" w:color="auto" w:fill="FFFFFF" w:themeFill="background1"/>
          </w:tcPr>
          <w:p w:rsidR="004D7EE0" w:rsidRPr="00796D3C" w:rsidRDefault="00D701A2" w:rsidP="00F5008A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התרשמנו </w:t>
            </w:r>
          </w:p>
        </w:tc>
      </w:tr>
    </w:tbl>
    <w:p w:rsidR="00410E7D" w:rsidRPr="00796D3C" w:rsidRDefault="00410E7D" w:rsidP="00410E7D">
      <w:pPr>
        <w:ind w:right="1985"/>
        <w:jc w:val="both"/>
        <w:rPr>
          <w:rFonts w:ascii="Narkisim" w:hAnsi="Narkisim" w:cs="Narkisim"/>
          <w:color w:val="000000" w:themeColor="text1"/>
          <w:sz w:val="2"/>
          <w:szCs w:val="2"/>
          <w:rtl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D629BE" w:rsidRPr="00796D3C" w:rsidTr="00467C64">
        <w:tc>
          <w:tcPr>
            <w:tcW w:w="8296" w:type="dxa"/>
            <w:gridSpan w:val="6"/>
            <w:shd w:val="clear" w:color="auto" w:fill="D9D9D9" w:themeFill="background1" w:themeFillShade="D9"/>
          </w:tcPr>
          <w:p w:rsidR="00410E7D" w:rsidRPr="00796D3C" w:rsidRDefault="00410E7D" w:rsidP="00494A26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>החלטת הוועדה</w:t>
            </w:r>
            <w:r w:rsidR="00D629BE" w:rsidRPr="00796D3C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 מיום </w:t>
            </w:r>
            <w:r w:rsidR="00D701A2">
              <w:rPr>
                <w:rFonts w:ascii="Narkisim" w:hAnsi="Narkisim" w:cs="Narkisim" w:hint="cs"/>
                <w:b/>
                <w:bCs/>
                <w:color w:val="000000" w:themeColor="text1"/>
                <w:sz w:val="24"/>
                <w:szCs w:val="24"/>
                <w:rtl/>
              </w:rPr>
              <w:t xml:space="preserve">29/7/2025 </w:t>
            </w:r>
          </w:p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sz w:val="24"/>
                <w:szCs w:val="24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sz w:val="18"/>
                <w:szCs w:val="18"/>
                <w:rtl/>
              </w:rPr>
              <w:t>(ימולא על ידי ועדת המכרזים)</w:t>
            </w: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F52594">
              <w:rPr>
                <w:rFonts w:ascii="Narkisim" w:hAnsi="Narkisim" w:cs="Narkisim" w:hint="cs"/>
                <w:color w:val="000000" w:themeColor="text1"/>
              </w:rPr>
              <w:t>X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דחיה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F260CA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 ] דיון נוסף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4B17AA" w:rsidRDefault="00D701A2" w:rsidP="00467C64">
            <w:pPr>
              <w:spacing w:after="0"/>
              <w:jc w:val="center"/>
              <w:rPr>
                <w:rFonts w:cs="Narkisim"/>
                <w:color w:val="000000" w:themeColor="text1"/>
                <w:rtl/>
              </w:rPr>
            </w:pPr>
            <w:r>
              <w:rPr>
                <w:rFonts w:cs="Narkisim" w:hint="cs"/>
                <w:color w:val="000000" w:themeColor="text1"/>
                <w:rtl/>
              </w:rPr>
              <w:t xml:space="preserve">29/7/2025 </w:t>
            </w:r>
          </w:p>
        </w:tc>
      </w:tr>
      <w:tr w:rsidR="00D629BE" w:rsidRPr="00796D3C" w:rsidTr="00467C64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הערות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D701A2" w:rsidRDefault="00D701A2" w:rsidP="00D701A2">
            <w:pPr>
              <w:pStyle w:val="a6"/>
              <w:numPr>
                <w:ilvl w:val="0"/>
                <w:numId w:val="25"/>
              </w:numPr>
              <w:bidi/>
              <w:spacing w:after="0"/>
              <w:rPr>
                <w:rFonts w:ascii="Narkisim" w:hAnsi="Narkisim" w:cs="Narkisim"/>
                <w:color w:val="000000" w:themeColor="text1"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דיוק התכולות ואבני הדרך ייעשו במסגרת הסכם  שיחתם מול רשות הניקוז. </w:t>
            </w:r>
          </w:p>
          <w:p w:rsidR="00410E7D" w:rsidRPr="00D701A2" w:rsidRDefault="00410E7D" w:rsidP="00D701A2">
            <w:pPr>
              <w:spacing w:after="0"/>
              <w:ind w:left="36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:rsidTr="00467C64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ערבות ביצוע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[] רגילה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B17AA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] חלף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שיעור ערבות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796D3C" w:rsidRDefault="004B17AA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5%</w:t>
            </w:r>
            <w:r w:rsidR="00410E7D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  </w:t>
            </w: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ביטוח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093ED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D5438F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4950AF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רגיל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F260C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D701A2"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מיוחד</w:t>
            </w:r>
            <w:r w:rsidR="00D701A2">
              <w:rPr>
                <w:rFonts w:ascii="Narkisim" w:hAnsi="Narkisim" w:cs="Narkisim" w:hint="cs"/>
                <w:color w:val="000000" w:themeColor="text1"/>
                <w:rtl/>
              </w:rPr>
              <w:t xml:space="preserve">- לפי הנחיית חברת "ענבל" 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נדרש הסכם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796D3C" w:rsidRDefault="004B17AA" w:rsidP="00F5259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color w:val="000000" w:themeColor="text1"/>
                <w:rtl/>
              </w:rPr>
              <w:t>כן</w:t>
            </w:r>
          </w:p>
        </w:tc>
      </w:tr>
      <w:tr w:rsidR="00D629BE" w:rsidRPr="00796D3C" w:rsidTr="00467C64">
        <w:tc>
          <w:tcPr>
            <w:tcW w:w="1348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ועדה נוספת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ab/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597FF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FC0C2A" w:rsidRPr="00796D3C">
              <w:rPr>
                <w:rFonts w:ascii="Narkisim" w:hAnsi="Narkisim" w:cs="Narkisim" w:hint="cs"/>
                <w:color w:val="000000" w:themeColor="text1"/>
                <w:rtl/>
              </w:rPr>
              <w:t>] ללא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410E7D" w:rsidRPr="00796D3C" w:rsidRDefault="00CD6D28" w:rsidP="007A1C48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>
              <w:rPr>
                <w:rFonts w:ascii="Narkisim" w:hAnsi="Narkisim" w:cs="Narkisim" w:hint="cs"/>
                <w:color w:val="000000" w:themeColor="text1"/>
              </w:rPr>
              <w:t>X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] </w:t>
            </w:r>
            <w:r w:rsidR="00FC0C2A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ו. פטור משרדית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410E7D" w:rsidRPr="00796D3C" w:rsidRDefault="00410E7D" w:rsidP="0072373A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[</w:t>
            </w:r>
            <w:r w:rsidR="00B41728">
              <w:rPr>
                <w:rFonts w:ascii="Narkisim" w:hAnsi="Narkisim" w:cs="Narkisim" w:hint="cs"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] ו. פטור</w:t>
            </w:r>
            <w:r w:rsidR="00F260CA"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 באוצר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410E7D" w:rsidRPr="00796D3C" w:rsidRDefault="00410E7D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אחר</w:t>
            </w:r>
          </w:p>
        </w:tc>
        <w:tc>
          <w:tcPr>
            <w:tcW w:w="1650" w:type="dxa"/>
            <w:shd w:val="clear" w:color="auto" w:fill="FFFFFF" w:themeFill="background1"/>
          </w:tcPr>
          <w:p w:rsidR="00410E7D" w:rsidRPr="00796D3C" w:rsidRDefault="00410E7D" w:rsidP="00F52594">
            <w:pPr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  <w:tr w:rsidR="00D629BE" w:rsidRPr="00796D3C" w:rsidTr="00F8514A">
        <w:tc>
          <w:tcPr>
            <w:tcW w:w="1348" w:type="dxa"/>
            <w:shd w:val="clear" w:color="auto" w:fill="D9D9D9" w:themeFill="background1" w:themeFillShade="D9"/>
          </w:tcPr>
          <w:p w:rsidR="00D629BE" w:rsidRPr="00796D3C" w:rsidRDefault="0072373A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 xml:space="preserve">האם טעון אישור פרסום </w:t>
            </w:r>
            <w:proofErr w:type="spellStart"/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בנעמ"ה</w:t>
            </w:r>
            <w:proofErr w:type="spellEnd"/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D629BE" w:rsidRPr="00796D3C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D629BE" w:rsidRPr="00796D3C" w:rsidRDefault="00D629BE" w:rsidP="00467C64">
            <w:pPr>
              <w:spacing w:after="0"/>
              <w:jc w:val="center"/>
              <w:rPr>
                <w:rFonts w:ascii="Narkisim" w:hAnsi="Narkisim" w:cs="Narkisim"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color w:val="000000" w:themeColor="text1"/>
                <w:rtl/>
              </w:rPr>
              <w:t>מסמכים מצורפים</w:t>
            </w:r>
          </w:p>
        </w:tc>
        <w:tc>
          <w:tcPr>
            <w:tcW w:w="4327" w:type="dxa"/>
            <w:gridSpan w:val="3"/>
            <w:tcBorders>
              <w:left w:val="single" w:sz="4" w:space="0" w:color="auto"/>
            </w:tcBorders>
            <w:shd w:val="clear" w:color="auto" w:fill="FFFFFF" w:themeFill="background1"/>
          </w:tcPr>
          <w:p w:rsidR="00D629BE" w:rsidRPr="00796D3C" w:rsidRDefault="00D629BE" w:rsidP="004950AF">
            <w:pPr>
              <w:pStyle w:val="a6"/>
              <w:tabs>
                <w:tab w:val="left" w:pos="0"/>
                <w:tab w:val="left" w:pos="958"/>
              </w:tabs>
              <w:bidi/>
              <w:spacing w:after="0"/>
              <w:rPr>
                <w:rFonts w:ascii="Narkisim" w:hAnsi="Narkisim" w:cs="Narkisim"/>
                <w:color w:val="000000" w:themeColor="text1"/>
                <w:rtl/>
              </w:rPr>
            </w:pPr>
          </w:p>
        </w:tc>
      </w:tr>
    </w:tbl>
    <w:p w:rsidR="00410E7D" w:rsidRPr="00796D3C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 w:rsidRPr="00796D3C"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</w:t>
      </w:r>
    </w:p>
    <w:p w:rsidR="00410E7D" w:rsidRPr="00796D3C" w:rsidRDefault="00410E7D" w:rsidP="00410E7D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:rsidR="00D701A2" w:rsidRPr="00796D3C" w:rsidRDefault="00D701A2" w:rsidP="00D701A2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</w:p>
    <w:p w:rsidR="00D701A2" w:rsidRDefault="00D701A2" w:rsidP="00D701A2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חתם בזום 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   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 xml:space="preserve">חתם בזום 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>חתמה בזום</w:t>
      </w:r>
    </w:p>
    <w:p w:rsidR="00D701A2" w:rsidRPr="00796D3C" w:rsidRDefault="00D701A2" w:rsidP="00D701A2">
      <w:pPr>
        <w:rPr>
          <w:rFonts w:ascii="Narkisim" w:hAnsi="Narkisim" w:cs="Narkisim"/>
          <w:color w:val="000000" w:themeColor="text1"/>
          <w:sz w:val="18"/>
          <w:szCs w:val="18"/>
          <w:rtl/>
        </w:rPr>
      </w:pP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>29/7/2025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>29/7/2025</w:t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/>
          <w:color w:val="000000" w:themeColor="text1"/>
          <w:sz w:val="18"/>
          <w:szCs w:val="18"/>
          <w:rtl/>
        </w:rPr>
        <w:tab/>
      </w:r>
      <w:r>
        <w:rPr>
          <w:rFonts w:ascii="Narkisim" w:hAnsi="Narkisim" w:cs="Narkisim" w:hint="cs"/>
          <w:color w:val="000000" w:themeColor="text1"/>
          <w:sz w:val="18"/>
          <w:szCs w:val="18"/>
          <w:rtl/>
        </w:rPr>
        <w:t>29/7/2025</w:t>
      </w:r>
    </w:p>
    <w:tbl>
      <w:tblPr>
        <w:tblStyle w:val="a5"/>
        <w:bidiVisual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93"/>
        <w:gridCol w:w="283"/>
        <w:gridCol w:w="1701"/>
        <w:gridCol w:w="284"/>
        <w:gridCol w:w="1843"/>
        <w:gridCol w:w="283"/>
        <w:gridCol w:w="1985"/>
      </w:tblGrid>
      <w:tr w:rsidR="00D701A2" w:rsidRPr="00796D3C" w:rsidTr="00E576D4">
        <w:tc>
          <w:tcPr>
            <w:tcW w:w="1893" w:type="dxa"/>
            <w:tcBorders>
              <w:bottom w:val="single" w:sz="4" w:space="0" w:color="auto"/>
            </w:tcBorders>
          </w:tcPr>
          <w:p w:rsidR="00D701A2" w:rsidRPr="00796D3C" w:rsidRDefault="00D701A2" w:rsidP="00E576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D701A2" w:rsidRPr="00796D3C" w:rsidRDefault="00D701A2" w:rsidP="00E576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D701A2" w:rsidRPr="00796D3C" w:rsidRDefault="00D701A2" w:rsidP="00E576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D701A2" w:rsidRPr="00796D3C" w:rsidRDefault="00D701A2" w:rsidP="00E576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bottom w:val="single" w:sz="4" w:space="0" w:color="auto"/>
            </w:tcBorders>
          </w:tcPr>
          <w:p w:rsidR="00D701A2" w:rsidRPr="00796D3C" w:rsidRDefault="00D701A2" w:rsidP="00E576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D701A2" w:rsidRPr="00796D3C" w:rsidRDefault="00D701A2" w:rsidP="00E576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bottom w:val="single" w:sz="4" w:space="0" w:color="auto"/>
            </w:tcBorders>
          </w:tcPr>
          <w:p w:rsidR="00D701A2" w:rsidRPr="00796D3C" w:rsidRDefault="00D701A2" w:rsidP="00E576D4">
            <w:pPr>
              <w:spacing w:after="0"/>
              <w:jc w:val="both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D701A2" w:rsidRPr="00796D3C" w:rsidTr="00E576D4">
        <w:tc>
          <w:tcPr>
            <w:tcW w:w="1893" w:type="dxa"/>
            <w:tcBorders>
              <w:top w:val="single" w:sz="4" w:space="0" w:color="auto"/>
            </w:tcBorders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  <w:tcBorders>
              <w:top w:val="single" w:sz="4" w:space="0" w:color="auto"/>
            </w:tcBorders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  <w:tcBorders>
              <w:top w:val="single" w:sz="4" w:space="0" w:color="auto"/>
            </w:tcBorders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  <w:tcBorders>
              <w:top w:val="single" w:sz="4" w:space="0" w:color="auto"/>
            </w:tcBorders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D701A2" w:rsidRPr="00796D3C" w:rsidTr="00E576D4">
        <w:tc>
          <w:tcPr>
            <w:tcW w:w="1893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בידרמן אורי </w:t>
            </w:r>
          </w:p>
        </w:tc>
        <w:tc>
          <w:tcPr>
            <w:tcW w:w="283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עו"ד תומר ספיר </w:t>
            </w:r>
          </w:p>
        </w:tc>
        <w:tc>
          <w:tcPr>
            <w:tcW w:w="284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נועה ברנס </w:t>
            </w:r>
          </w:p>
        </w:tc>
        <w:tc>
          <w:tcPr>
            <w:tcW w:w="283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  <w:tr w:rsidR="00D701A2" w:rsidRPr="00796D3C" w:rsidTr="00E576D4">
        <w:tc>
          <w:tcPr>
            <w:tcW w:w="1893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מ/מ </w:t>
            </w: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יו"ר הוועדה</w:t>
            </w:r>
          </w:p>
        </w:tc>
        <w:tc>
          <w:tcPr>
            <w:tcW w:w="283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נציג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היועמ"ש</w:t>
            </w:r>
          </w:p>
        </w:tc>
        <w:tc>
          <w:tcPr>
            <w:tcW w:w="284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>ס. חשב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  <w:tc>
          <w:tcPr>
            <w:tcW w:w="283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  <w:r>
              <w:rPr>
                <w:rFonts w:ascii="Narkisim" w:hAnsi="Narkisim" w:cs="Narkisim" w:hint="cs"/>
                <w:b/>
                <w:bCs/>
                <w:color w:val="000000" w:themeColor="text1"/>
                <w:rtl/>
              </w:rPr>
              <w:t xml:space="preserve"> </w:t>
            </w:r>
          </w:p>
        </w:tc>
      </w:tr>
      <w:tr w:rsidR="00D701A2" w:rsidRPr="00796D3C" w:rsidTr="00E576D4">
        <w:tc>
          <w:tcPr>
            <w:tcW w:w="1893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701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4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843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283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  <w:tc>
          <w:tcPr>
            <w:tcW w:w="1985" w:type="dxa"/>
          </w:tcPr>
          <w:p w:rsidR="00D701A2" w:rsidRPr="00796D3C" w:rsidRDefault="00D701A2" w:rsidP="00E576D4">
            <w:pPr>
              <w:spacing w:after="0"/>
              <w:jc w:val="center"/>
              <w:rPr>
                <w:rFonts w:ascii="Narkisim" w:hAnsi="Narkisim" w:cs="Narkisim"/>
                <w:b/>
                <w:bCs/>
                <w:color w:val="000000" w:themeColor="text1"/>
                <w:rtl/>
              </w:rPr>
            </w:pPr>
          </w:p>
        </w:tc>
      </w:tr>
    </w:tbl>
    <w:p w:rsidR="00D701A2" w:rsidRPr="00796D3C" w:rsidRDefault="00D701A2" w:rsidP="00D701A2">
      <w:pPr>
        <w:spacing w:after="0"/>
        <w:jc w:val="both"/>
        <w:rPr>
          <w:rFonts w:ascii="Narkisim" w:hAnsi="Narkisim" w:cs="Narkisim"/>
          <w:b/>
          <w:bCs/>
          <w:color w:val="000000" w:themeColor="text1"/>
          <w:rtl/>
        </w:rPr>
      </w:pPr>
    </w:p>
    <w:p w:rsidR="00410E7D" w:rsidRPr="00796D3C" w:rsidRDefault="00410E7D" w:rsidP="00410E7D">
      <w:pPr>
        <w:spacing w:after="0"/>
        <w:jc w:val="both"/>
        <w:rPr>
          <w:rFonts w:ascii="Narkisim" w:hAnsi="Narkisim" w:cs="Narkisim"/>
          <w:b/>
          <w:bCs/>
          <w:color w:val="000000" w:themeColor="text1"/>
          <w:rtl/>
        </w:rPr>
      </w:pPr>
    </w:p>
    <w:p w:rsidR="00F260A8" w:rsidRPr="00796D3C" w:rsidRDefault="00F260A8">
      <w:pPr>
        <w:rPr>
          <w:rFonts w:ascii="Narkisim" w:hAnsi="Narkisim" w:cs="Narkisim"/>
          <w:color w:val="000000" w:themeColor="text1"/>
          <w:rtl/>
        </w:rPr>
      </w:pPr>
    </w:p>
    <w:p w:rsidR="00F260A8" w:rsidRPr="00EF740B" w:rsidRDefault="00F260A8">
      <w:pPr>
        <w:bidi w:val="0"/>
        <w:spacing w:after="160" w:line="259" w:lineRule="auto"/>
        <w:rPr>
          <w:rFonts w:cs="Narkisim"/>
          <w:color w:val="000000" w:themeColor="text1"/>
        </w:rPr>
      </w:pPr>
    </w:p>
    <w:tbl>
      <w:tblPr>
        <w:tblStyle w:val="a5"/>
        <w:bidiVisual/>
        <w:tblW w:w="0" w:type="auto"/>
        <w:tblLook w:val="04A0" w:firstRow="1" w:lastRow="0" w:firstColumn="1" w:lastColumn="0" w:noHBand="0" w:noVBand="1"/>
      </w:tblPr>
      <w:tblGrid>
        <w:gridCol w:w="1348"/>
        <w:gridCol w:w="1336"/>
        <w:gridCol w:w="1285"/>
        <w:gridCol w:w="1492"/>
        <w:gridCol w:w="1185"/>
        <w:gridCol w:w="1650"/>
      </w:tblGrid>
      <w:tr w:rsidR="00F260A8" w:rsidRPr="00796D3C" w:rsidTr="001A6310">
        <w:tc>
          <w:tcPr>
            <w:tcW w:w="8296" w:type="dxa"/>
            <w:gridSpan w:val="6"/>
            <w:shd w:val="clear" w:color="auto" w:fill="D9D9D9" w:themeFill="background1" w:themeFillShade="D9"/>
          </w:tcPr>
          <w:p w:rsidR="00F260A8" w:rsidRPr="00796D3C" w:rsidRDefault="00472F2F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b/>
                <w:bCs/>
                <w:sz w:val="24"/>
                <w:szCs w:val="24"/>
                <w:rtl/>
              </w:rPr>
              <w:t xml:space="preserve"> </w:t>
            </w:r>
          </w:p>
          <w:p w:rsidR="00F260A8" w:rsidRPr="00796D3C" w:rsidRDefault="0062447A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sz w:val="24"/>
                <w:szCs w:val="24"/>
                <w:rtl/>
              </w:rPr>
            </w:pPr>
            <w:r>
              <w:rPr>
                <w:rFonts w:ascii="Narkisim" w:hAnsi="Narkisim" w:cs="Narkisim" w:hint="cs"/>
                <w:sz w:val="18"/>
                <w:szCs w:val="18"/>
                <w:rtl/>
              </w:rPr>
              <w:t xml:space="preserve"> </w:t>
            </w:r>
            <w:r w:rsidRPr="0088129B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>ה</w:t>
            </w:r>
            <w:r w:rsidRPr="0088129B">
              <w:rPr>
                <w:rFonts w:ascii="Narkisim" w:hAnsi="Narkisim" w:cs="Narkisim"/>
                <w:b/>
                <w:bCs/>
                <w:color w:val="000000" w:themeColor="text1"/>
                <w:sz w:val="28"/>
                <w:szCs w:val="28"/>
                <w:rtl/>
              </w:rPr>
              <w:t xml:space="preserve">תקשרות עם רשות ניקוז </w:t>
            </w:r>
            <w:r w:rsidRPr="0088129B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ונחלים 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>שקמה בשור</w:t>
            </w:r>
            <w:r w:rsidRPr="0088129B">
              <w:rPr>
                <w:rFonts w:ascii="Narkisim" w:hAnsi="Narkisim" w:cs="Narkisim"/>
                <w:b/>
                <w:bCs/>
                <w:color w:val="000000" w:themeColor="text1"/>
                <w:sz w:val="28"/>
                <w:szCs w:val="28"/>
                <w:rtl/>
              </w:rPr>
              <w:t xml:space="preserve"> על יסוד תנאי תקנה 3 </w:t>
            </w:r>
            <w:r w:rsidRPr="0088129B"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(7) </w:t>
            </w:r>
            <w:r w:rsidRPr="0088129B">
              <w:rPr>
                <w:rFonts w:ascii="Narkisim" w:hAnsi="Narkisim" w:cs="Narkisim"/>
                <w:b/>
                <w:bCs/>
                <w:color w:val="000000" w:themeColor="text1"/>
                <w:sz w:val="28"/>
                <w:szCs w:val="28"/>
                <w:rtl/>
              </w:rPr>
              <w:t xml:space="preserve">לצורך </w:t>
            </w:r>
            <w:r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תכנון אסטרטגי וסטטוטורי </w:t>
            </w:r>
            <w:proofErr w:type="spellStart"/>
            <w:r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>לפרוייקט</w:t>
            </w:r>
            <w:proofErr w:type="spellEnd"/>
            <w:r>
              <w:rPr>
                <w:rFonts w:ascii="Narkisim" w:hAnsi="Narkisim" w:cs="Narkisim" w:hint="cs"/>
                <w:b/>
                <w:bCs/>
                <w:color w:val="000000" w:themeColor="text1"/>
                <w:sz w:val="28"/>
                <w:szCs w:val="28"/>
                <w:rtl/>
              </w:rPr>
              <w:t xml:space="preserve"> "נחל חממה"</w:t>
            </w:r>
            <w:bookmarkStart w:id="0" w:name="_GoBack"/>
            <w:bookmarkEnd w:id="0"/>
          </w:p>
        </w:tc>
      </w:tr>
      <w:tr w:rsidR="00F260A8" w:rsidRPr="00796D3C" w:rsidTr="001A6310">
        <w:tc>
          <w:tcPr>
            <w:tcW w:w="1348" w:type="dxa"/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החלטה</w:t>
            </w:r>
          </w:p>
        </w:tc>
        <w:tc>
          <w:tcPr>
            <w:tcW w:w="1336" w:type="dxa"/>
            <w:tcBorders>
              <w:right w:val="single" w:sz="4" w:space="0" w:color="auto"/>
            </w:tcBorders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[] אישור</w:t>
            </w:r>
          </w:p>
        </w:tc>
        <w:tc>
          <w:tcPr>
            <w:tcW w:w="1285" w:type="dxa"/>
            <w:tcBorders>
              <w:left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[ ] דחיה </w:t>
            </w:r>
          </w:p>
        </w:tc>
        <w:tc>
          <w:tcPr>
            <w:tcW w:w="1492" w:type="dxa"/>
            <w:tcBorders>
              <w:left w:val="single" w:sz="4" w:space="0" w:color="auto"/>
            </w:tcBorders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[ ] אישור בתנאים</w:t>
            </w:r>
          </w:p>
        </w:tc>
        <w:tc>
          <w:tcPr>
            <w:tcW w:w="1185" w:type="dxa"/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>תאריך</w:t>
            </w:r>
          </w:p>
        </w:tc>
        <w:tc>
          <w:tcPr>
            <w:tcW w:w="1650" w:type="dxa"/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  <w:tr w:rsidR="00F260A8" w:rsidRPr="00796D3C" w:rsidTr="001A6310">
        <w:tc>
          <w:tcPr>
            <w:tcW w:w="1348" w:type="dxa"/>
            <w:tcBorders>
              <w:bottom w:val="nil"/>
            </w:tcBorders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  <w:r w:rsidRPr="00796D3C">
              <w:rPr>
                <w:rFonts w:ascii="Narkisim" w:hAnsi="Narkisim" w:cs="Narkisim" w:hint="cs"/>
                <w:rtl/>
              </w:rPr>
              <w:t xml:space="preserve">תנאים / נימוקים </w:t>
            </w:r>
            <w:r w:rsidR="00CA4A2D" w:rsidRPr="00796D3C">
              <w:rPr>
                <w:rFonts w:ascii="Narkisim" w:hAnsi="Narkisim" w:cs="Narkisim" w:hint="cs"/>
                <w:rtl/>
              </w:rPr>
              <w:t>לדחייה</w:t>
            </w:r>
          </w:p>
        </w:tc>
        <w:tc>
          <w:tcPr>
            <w:tcW w:w="6948" w:type="dxa"/>
            <w:gridSpan w:val="5"/>
            <w:vMerge w:val="restart"/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  <w:p w:rsidR="00F260A8" w:rsidRPr="00796D3C" w:rsidRDefault="00F260A8" w:rsidP="001A6310">
            <w:pPr>
              <w:spacing w:after="0"/>
              <w:rPr>
                <w:rFonts w:ascii="Narkisim" w:hAnsi="Narkisim" w:cs="Narkisim"/>
                <w:rtl/>
              </w:rPr>
            </w:pPr>
          </w:p>
        </w:tc>
      </w:tr>
      <w:tr w:rsidR="00F260A8" w:rsidRPr="00796D3C" w:rsidTr="001A6310">
        <w:tc>
          <w:tcPr>
            <w:tcW w:w="1348" w:type="dxa"/>
            <w:tcBorders>
              <w:top w:val="nil"/>
            </w:tcBorders>
            <w:shd w:val="clear" w:color="auto" w:fill="D9D9D9" w:themeFill="background1" w:themeFillShade="D9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  <w:tc>
          <w:tcPr>
            <w:tcW w:w="6948" w:type="dxa"/>
            <w:gridSpan w:val="5"/>
            <w:vMerge/>
            <w:shd w:val="clear" w:color="auto" w:fill="FFFFFF" w:themeFill="background1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rtl/>
              </w:rPr>
            </w:pPr>
          </w:p>
        </w:tc>
      </w:tr>
    </w:tbl>
    <w:p w:rsidR="00F260A8" w:rsidRPr="00796D3C" w:rsidRDefault="00F260A8" w:rsidP="00F260A8">
      <w:pPr>
        <w:rPr>
          <w:rFonts w:ascii="Narkisim" w:hAnsi="Narkisim" w:cs="Narkisim"/>
          <w:sz w:val="18"/>
          <w:szCs w:val="18"/>
          <w:rtl/>
        </w:rPr>
      </w:pPr>
    </w:p>
    <w:p w:rsidR="00F260A8" w:rsidRPr="00796D3C" w:rsidRDefault="00F260A8" w:rsidP="00F260A8">
      <w:pPr>
        <w:rPr>
          <w:rFonts w:ascii="Narkisim" w:hAnsi="Narkisim" w:cs="Narkisim"/>
          <w:sz w:val="18"/>
          <w:szCs w:val="18"/>
          <w:rtl/>
        </w:rPr>
      </w:pPr>
    </w:p>
    <w:p w:rsidR="00F260A8" w:rsidRPr="00796D3C" w:rsidRDefault="00F260A8" w:rsidP="00F260A8">
      <w:pPr>
        <w:rPr>
          <w:rFonts w:ascii="Narkisim" w:hAnsi="Narkisim" w:cs="Narkisim"/>
          <w:sz w:val="18"/>
          <w:szCs w:val="18"/>
          <w:rtl/>
        </w:rPr>
      </w:pPr>
    </w:p>
    <w:tbl>
      <w:tblPr>
        <w:tblStyle w:val="a5"/>
        <w:bidiVisual/>
        <w:tblW w:w="85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8"/>
        <w:gridCol w:w="283"/>
        <w:gridCol w:w="2410"/>
        <w:gridCol w:w="283"/>
        <w:gridCol w:w="2458"/>
        <w:gridCol w:w="236"/>
      </w:tblGrid>
      <w:tr w:rsidR="00F260A8" w:rsidRPr="00796D3C" w:rsidTr="001A6310">
        <w:tc>
          <w:tcPr>
            <w:tcW w:w="2838" w:type="dxa"/>
            <w:tcBorders>
              <w:bottom w:val="single" w:sz="4" w:space="0" w:color="auto"/>
            </w:tcBorders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bottom w:val="single" w:sz="4" w:space="0" w:color="auto"/>
            </w:tcBorders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36" w:type="dxa"/>
          </w:tcPr>
          <w:p w:rsidR="00F260A8" w:rsidRPr="00796D3C" w:rsidRDefault="00F260A8" w:rsidP="001A6310">
            <w:pPr>
              <w:spacing w:after="0"/>
              <w:jc w:val="both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  <w:tcBorders>
              <w:top w:val="single" w:sz="4" w:space="0" w:color="auto"/>
            </w:tcBorders>
          </w:tcPr>
          <w:p w:rsidR="00F260A8" w:rsidRPr="00796D3C" w:rsidRDefault="00D42A24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מר אורן לביא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  <w:tcBorders>
              <w:top w:val="single" w:sz="4" w:space="0" w:color="auto"/>
            </w:tcBorders>
          </w:tcPr>
          <w:p w:rsidR="00F260A8" w:rsidRPr="00796D3C" w:rsidRDefault="00D701A2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>אריאל כ</w:t>
            </w:r>
            <w:r w:rsidR="003C0A99">
              <w:rPr>
                <w:rFonts w:ascii="Narkisim" w:hAnsi="Narkisim" w:cs="Narkisim" w:hint="cs"/>
                <w:b/>
                <w:bCs/>
                <w:rtl/>
              </w:rPr>
              <w:t>הא</w:t>
            </w:r>
            <w:r>
              <w:rPr>
                <w:rFonts w:ascii="Narkisim" w:hAnsi="Narkisim" w:cs="Narkisim" w:hint="cs"/>
                <w:b/>
                <w:bCs/>
                <w:rtl/>
              </w:rPr>
              <w:t>ן</w:t>
            </w:r>
            <w:r w:rsidR="00F260A8" w:rsidRPr="00796D3C">
              <w:rPr>
                <w:rFonts w:ascii="Narkisim" w:hAnsi="Narkisim" w:cs="Narkisim" w:hint="cs"/>
                <w:b/>
                <w:bCs/>
                <w:rtl/>
              </w:rPr>
              <w:t>, עו"ד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  <w:tcBorders>
              <w:top w:val="single" w:sz="4" w:space="0" w:color="auto"/>
            </w:tcBorders>
          </w:tcPr>
          <w:p w:rsidR="00F260A8" w:rsidRPr="00796D3C" w:rsidRDefault="00906EF9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מר </w:t>
            </w:r>
            <w:r w:rsidR="00DD31B0">
              <w:rPr>
                <w:rFonts w:ascii="Narkisim" w:hAnsi="Narkisim" w:cs="Narkisim" w:hint="cs"/>
                <w:b/>
                <w:bCs/>
                <w:rtl/>
              </w:rPr>
              <w:t>רם לוי</w:t>
            </w:r>
            <w:r w:rsidR="00D42A24"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מנכ"ל</w:t>
            </w:r>
            <w:r w:rsidR="00D42A24" w:rsidRPr="00796D3C">
              <w:rPr>
                <w:rFonts w:ascii="Narkisim" w:hAnsi="Narkisim" w:cs="Narkisim" w:hint="cs"/>
                <w:b/>
                <w:bCs/>
                <w:rtl/>
              </w:rPr>
              <w:t xml:space="preserve">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 המשרד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 w:rsidRPr="00796D3C">
              <w:rPr>
                <w:rFonts w:ascii="Narkisim" w:hAnsi="Narkisim" w:cs="Narkisim" w:hint="cs"/>
                <w:b/>
                <w:bCs/>
                <w:rtl/>
              </w:rPr>
              <w:t>היוע</w:t>
            </w:r>
            <w:r w:rsidR="00D701A2">
              <w:rPr>
                <w:rFonts w:ascii="Narkisim" w:hAnsi="Narkisim" w:cs="Narkisim" w:hint="cs"/>
                <w:b/>
                <w:bCs/>
                <w:rtl/>
              </w:rPr>
              <w:t xml:space="preserve">ץ </w:t>
            </w:r>
            <w:r w:rsidRPr="00796D3C">
              <w:rPr>
                <w:rFonts w:ascii="Narkisim" w:hAnsi="Narkisim" w:cs="Narkisim" w:hint="cs"/>
                <w:b/>
                <w:bCs/>
                <w:rtl/>
              </w:rPr>
              <w:t xml:space="preserve">המשפטי </w:t>
            </w: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F260A8" w:rsidRPr="00796D3C" w:rsidRDefault="00DD31B0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  <w:r>
              <w:rPr>
                <w:rFonts w:ascii="Narkisim" w:hAnsi="Narkisim" w:cs="Narkisim" w:hint="cs"/>
                <w:b/>
                <w:bCs/>
                <w:rtl/>
              </w:rPr>
              <w:t xml:space="preserve">חשב המשרד </w:t>
            </w:r>
          </w:p>
        </w:tc>
      </w:tr>
      <w:tr w:rsidR="00F260A8" w:rsidRPr="00796D3C" w:rsidTr="001A6310">
        <w:trPr>
          <w:gridAfter w:val="1"/>
          <w:wAfter w:w="236" w:type="dxa"/>
        </w:trPr>
        <w:tc>
          <w:tcPr>
            <w:tcW w:w="283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10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83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  <w:tc>
          <w:tcPr>
            <w:tcW w:w="2458" w:type="dxa"/>
          </w:tcPr>
          <w:p w:rsidR="00F260A8" w:rsidRPr="00796D3C" w:rsidRDefault="00F260A8" w:rsidP="001A6310">
            <w:pPr>
              <w:spacing w:after="0"/>
              <w:jc w:val="center"/>
              <w:rPr>
                <w:rFonts w:ascii="Narkisim" w:hAnsi="Narkisim" w:cs="Narkisim"/>
                <w:b/>
                <w:bCs/>
                <w:rtl/>
              </w:rPr>
            </w:pPr>
          </w:p>
        </w:tc>
      </w:tr>
    </w:tbl>
    <w:p w:rsidR="00F260A8" w:rsidRPr="00796D3C" w:rsidRDefault="00F260A8" w:rsidP="00F260A8">
      <w:pPr>
        <w:spacing w:after="0"/>
        <w:jc w:val="both"/>
        <w:rPr>
          <w:rFonts w:ascii="Narkisim" w:hAnsi="Narkisim" w:cs="Narkisim"/>
          <w:b/>
          <w:bCs/>
          <w:rtl/>
        </w:rPr>
      </w:pPr>
    </w:p>
    <w:p w:rsidR="004D21BB" w:rsidRPr="00796D3C" w:rsidRDefault="004D21BB">
      <w:pPr>
        <w:rPr>
          <w:rFonts w:ascii="Narkisim" w:hAnsi="Narkisim" w:cs="Narkisim"/>
          <w:color w:val="000000" w:themeColor="text1"/>
        </w:rPr>
      </w:pPr>
    </w:p>
    <w:sectPr w:rsidR="004D21BB" w:rsidRPr="00796D3C" w:rsidSect="00467C64">
      <w:headerReference w:type="default" r:id="rId7"/>
      <w:footerReference w:type="default" r:id="rId8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36026" w:rsidRDefault="00836026">
      <w:pPr>
        <w:spacing w:after="0" w:line="240" w:lineRule="auto"/>
      </w:pPr>
      <w:r>
        <w:separator/>
      </w:r>
    </w:p>
  </w:endnote>
  <w:endnote w:type="continuationSeparator" w:id="0">
    <w:p w:rsidR="00836026" w:rsidRDefault="0083602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avid">
    <w:altName w:val="David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Narkisim">
    <w:altName w:val="Narkisim"/>
    <w:panose1 w:val="020E0502050101010101"/>
    <w:charset w:val="00"/>
    <w:family w:val="swiss"/>
    <w:pitch w:val="variable"/>
    <w:sig w:usb0="00000803" w:usb1="00000000" w:usb2="00000000" w:usb3="00000000" w:csb0="0000002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FrankRuehl">
    <w:panose1 w:val="020E0503060101010101"/>
    <w:charset w:val="00"/>
    <w:family w:val="swiss"/>
    <w:pitch w:val="variable"/>
    <w:sig w:usb0="00000803" w:usb1="00000000" w:usb2="00000000" w:usb3="00000000" w:csb0="0000002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דרך המכבים, ראשון-לציון ת.ד. 30 בית דגן, מיקוד 50200</w:t>
    </w:r>
  </w:p>
  <w:p w:rsidR="00467C64" w:rsidRPr="000D50A8" w:rsidRDefault="00410E7D" w:rsidP="00467C64">
    <w:pPr>
      <w:keepNext/>
      <w:widowControl w:val="0"/>
      <w:spacing w:after="0" w:line="240" w:lineRule="auto"/>
      <w:jc w:val="center"/>
      <w:outlineLvl w:val="1"/>
      <w:rPr>
        <w:rFonts w:ascii="Times New Roman" w:eastAsia="Times New Roman" w:hAnsi="Times New Roman" w:cs="David"/>
        <w:b/>
        <w:bCs/>
        <w:sz w:val="16"/>
        <w:szCs w:val="24"/>
        <w:rtl/>
        <w:lang w:eastAsia="he-IL"/>
      </w:rPr>
    </w:pP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>טל'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 xml:space="preserve">  9485405/8</w:t>
    </w:r>
    <w:r w:rsidRPr="000D50A8">
      <w:rPr>
        <w:rFonts w:ascii="Times New Roman" w:eastAsia="Times New Roman" w:hAnsi="David" w:cs="David"/>
        <w:b/>
        <w:bCs/>
        <w:sz w:val="24"/>
        <w:szCs w:val="24"/>
        <w:rtl/>
        <w:lang w:eastAsia="he-IL"/>
      </w:rPr>
      <w:t>–</w:t>
    </w:r>
    <w:r w:rsidRPr="000D50A8">
      <w:rPr>
        <w:rFonts w:ascii="Times New Roman" w:eastAsia="Times New Roman" w:hAnsi="David" w:cs="David" w:hint="cs"/>
        <w:b/>
        <w:bCs/>
        <w:sz w:val="24"/>
        <w:szCs w:val="24"/>
        <w:rtl/>
        <w:lang w:eastAsia="he-IL"/>
      </w:rPr>
      <w:t xml:space="preserve"> 03  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פקס </w:t>
    </w:r>
    <w:r w:rsidRPr="000D50A8">
      <w:rPr>
        <w:rFonts w:ascii="Times New Roman" w:eastAsia="Times New Roman" w:hAnsi="Times New Roman" w:cs="David"/>
        <w:b/>
        <w:bCs/>
        <w:sz w:val="24"/>
        <w:szCs w:val="24"/>
        <w:lang w:eastAsia="he-IL"/>
      </w:rPr>
      <w:t>–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94858</w:t>
    </w:r>
    <w:r w:rsidRPr="000D50A8">
      <w:rPr>
        <w:rFonts w:ascii="Times New Roman" w:eastAsia="Times New Roman" w:hAnsi="Times New Roman" w:cs="David" w:hint="cs"/>
        <w:b/>
        <w:bCs/>
        <w:sz w:val="24"/>
        <w:szCs w:val="24"/>
        <w:rtl/>
        <w:lang w:eastAsia="he-IL"/>
      </w:rPr>
      <w:t>49</w:t>
    </w:r>
    <w:r w:rsidRPr="000D50A8">
      <w:rPr>
        <w:rFonts w:ascii="Times New Roman" w:eastAsia="Times New Roman" w:hAnsi="Times New Roman" w:cs="David"/>
        <w:b/>
        <w:bCs/>
        <w:sz w:val="24"/>
        <w:szCs w:val="24"/>
        <w:rtl/>
        <w:lang w:eastAsia="he-IL"/>
      </w:rPr>
      <w:t xml:space="preserve"> </w:t>
    </w:r>
    <w:r w:rsidRPr="000D50A8">
      <w:rPr>
        <w:rFonts w:ascii="Times New Roman" w:eastAsia="Times New Roman" w:hAnsi="David" w:cs="David"/>
        <w:b/>
        <w:bCs/>
        <w:sz w:val="24"/>
        <w:szCs w:val="24"/>
        <w:lang w:eastAsia="he-IL"/>
      </w:rPr>
      <w:t>03-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36026" w:rsidRDefault="00836026">
      <w:pPr>
        <w:spacing w:after="0" w:line="240" w:lineRule="auto"/>
      </w:pPr>
      <w:r>
        <w:separator/>
      </w:r>
    </w:p>
  </w:footnote>
  <w:footnote w:type="continuationSeparator" w:id="0">
    <w:p w:rsidR="00836026" w:rsidRDefault="0083602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bidiVisual/>
      <w:tblW w:w="7503" w:type="dxa"/>
      <w:tblInd w:w="156" w:type="dxa"/>
      <w:tblBorders>
        <w:bottom w:val="single" w:sz="4" w:space="0" w:color="auto"/>
      </w:tblBorders>
      <w:tblLayout w:type="fixed"/>
      <w:tblLook w:val="0000" w:firstRow="0" w:lastRow="0" w:firstColumn="0" w:lastColumn="0" w:noHBand="0" w:noVBand="0"/>
    </w:tblPr>
    <w:tblGrid>
      <w:gridCol w:w="509"/>
      <w:gridCol w:w="6994"/>
    </w:tblGrid>
    <w:tr w:rsidR="00467C64" w:rsidRPr="007427F6" w:rsidTr="00467C64">
      <w:trPr>
        <w:cantSplit/>
        <w:trHeight w:val="1838"/>
      </w:trPr>
      <w:tc>
        <w:tcPr>
          <w:tcW w:w="509" w:type="dxa"/>
        </w:tcPr>
        <w:p w:rsidR="00467C64" w:rsidRPr="007427F6" w:rsidRDefault="00467C64" w:rsidP="00467C64">
          <w:pPr>
            <w:tabs>
              <w:tab w:val="center" w:pos="4153"/>
            </w:tabs>
            <w:spacing w:after="80" w:line="280" w:lineRule="atLeast"/>
            <w:jc w:val="center"/>
            <w:rPr>
              <w:rFonts w:ascii="David" w:eastAsia="Times New Roman" w:hAnsi="David" w:cs="David"/>
              <w:noProof/>
              <w:sz w:val="20"/>
              <w:rtl/>
              <w:lang w:val="he-IL"/>
            </w:rPr>
          </w:pPr>
        </w:p>
      </w:tc>
      <w:tc>
        <w:tcPr>
          <w:tcW w:w="6994" w:type="dxa"/>
        </w:tcPr>
        <w:p w:rsidR="00467C64" w:rsidRDefault="00545082" w:rsidP="00467C64">
          <w:pPr>
            <w:tabs>
              <w:tab w:val="center" w:pos="4153"/>
            </w:tabs>
            <w:spacing w:after="0"/>
            <w:jc w:val="center"/>
            <w:rPr>
              <w:rFonts w:ascii="David" w:eastAsia="Times New Roman" w:hAnsi="David" w:cs="David"/>
              <w:b/>
              <w:bCs/>
              <w:sz w:val="44"/>
              <w:szCs w:val="40"/>
              <w:rtl/>
            </w:rPr>
          </w:pPr>
          <w:r>
            <w:rPr>
              <w:rFonts w:ascii="David" w:hAnsi="David" w:cs="David"/>
              <w:b/>
              <w:bCs/>
              <w:noProof/>
              <w:sz w:val="44"/>
              <w:szCs w:val="40"/>
            </w:rPr>
            <w:drawing>
              <wp:inline distT="0" distB="0" distL="0" distR="0" wp14:anchorId="75328A35" wp14:editId="2EECF94F">
                <wp:extent cx="770890" cy="770890"/>
                <wp:effectExtent l="0" t="0" r="0" b="0"/>
                <wp:docPr id="1" name="Picture 1" descr="C:\Users\urib\AppData\Local\Microsoft\Windows\INetCache\Content.MSO\76DC68C1.tmp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urib\AppData\Local\Microsoft\Windows\INetCache\Content.MSO\76DC68C1.tmp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1955" cy="7919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:rsidR="00467C64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36"/>
              <w:szCs w:val="32"/>
              <w:rtl/>
            </w:rPr>
          </w:pPr>
          <w:r w:rsidRPr="001D3D35">
            <w:rPr>
              <w:rFonts w:ascii="David" w:eastAsia="Times New Roman" w:hAnsi="David" w:cs="David" w:hint="cs"/>
              <w:b/>
              <w:bCs/>
              <w:sz w:val="44"/>
              <w:szCs w:val="40"/>
              <w:rtl/>
            </w:rPr>
            <w:t>משרד</w:t>
          </w:r>
          <w:r w:rsidRPr="007427F6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 xml:space="preserve"> החקלאות </w:t>
          </w:r>
          <w:r w:rsidR="00281B6C">
            <w:rPr>
              <w:rFonts w:ascii="David" w:eastAsia="Times New Roman" w:hAnsi="David" w:cs="David" w:hint="cs"/>
              <w:b/>
              <w:bCs/>
              <w:sz w:val="40"/>
              <w:szCs w:val="36"/>
              <w:rtl/>
            </w:rPr>
            <w:t>וביטחון המזון</w:t>
          </w:r>
        </w:p>
        <w:p w:rsidR="00467C64" w:rsidRPr="00323F53" w:rsidRDefault="00410E7D" w:rsidP="00467C64">
          <w:pPr>
            <w:spacing w:after="0"/>
            <w:jc w:val="center"/>
            <w:rPr>
              <w:rFonts w:ascii="David" w:eastAsia="Times New Roman" w:hAnsi="David" w:cs="David"/>
              <w:b/>
              <w:bCs/>
              <w:sz w:val="24"/>
              <w:szCs w:val="24"/>
              <w:rtl/>
            </w:rPr>
          </w:pPr>
          <w:r>
            <w:rPr>
              <w:rFonts w:ascii="David" w:eastAsia="Times New Roman" w:hAnsi="David" w:cs="David" w:hint="cs"/>
              <w:b/>
              <w:bCs/>
              <w:sz w:val="28"/>
              <w:szCs w:val="28"/>
              <w:rtl/>
            </w:rPr>
            <w:t xml:space="preserve"> </w:t>
          </w:r>
          <w:r w:rsidRPr="00323F53">
            <w:rPr>
              <w:rFonts w:ascii="David" w:eastAsia="Times New Roman" w:hAnsi="David" w:cs="David" w:hint="cs"/>
              <w:b/>
              <w:bCs/>
              <w:sz w:val="24"/>
              <w:szCs w:val="24"/>
              <w:rtl/>
            </w:rPr>
            <w:t>ועדת מכרזים מרכזית</w:t>
          </w:r>
        </w:p>
      </w:tc>
    </w:tr>
  </w:tbl>
  <w:p w:rsidR="00467C64" w:rsidRDefault="00467C64" w:rsidP="00467C64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F15EAD"/>
    <w:multiLevelType w:val="hybridMultilevel"/>
    <w:tmpl w:val="CFA43EF8"/>
    <w:lvl w:ilvl="0" w:tplc="DDF0E828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9C5BDC"/>
    <w:multiLevelType w:val="hybridMultilevel"/>
    <w:tmpl w:val="9A5A0B44"/>
    <w:lvl w:ilvl="0" w:tplc="4B72D23A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5792EA5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3" w15:restartNumberingAfterBreak="0">
    <w:nsid w:val="08BE189E"/>
    <w:multiLevelType w:val="hybridMultilevel"/>
    <w:tmpl w:val="F8B03384"/>
    <w:lvl w:ilvl="0" w:tplc="086ED04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C8342F"/>
    <w:multiLevelType w:val="multilevel"/>
    <w:tmpl w:val="84A643A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5" w15:restartNumberingAfterBreak="0">
    <w:nsid w:val="14744BF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6" w15:restartNumberingAfterBreak="0">
    <w:nsid w:val="1659106F"/>
    <w:multiLevelType w:val="hybridMultilevel"/>
    <w:tmpl w:val="11C8A430"/>
    <w:lvl w:ilvl="0" w:tplc="B694031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A286B36"/>
    <w:multiLevelType w:val="hybridMultilevel"/>
    <w:tmpl w:val="8458B9B0"/>
    <w:lvl w:ilvl="0" w:tplc="1BE2F6F0">
      <w:start w:val="1"/>
      <w:numFmt w:val="decimal"/>
      <w:lvlText w:val="%1."/>
      <w:lvlJc w:val="left"/>
      <w:pPr>
        <w:ind w:left="72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560B41"/>
    <w:multiLevelType w:val="hybridMultilevel"/>
    <w:tmpl w:val="3670F962"/>
    <w:lvl w:ilvl="0" w:tplc="C21AE8B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E3D1DF7"/>
    <w:multiLevelType w:val="hybridMultilevel"/>
    <w:tmpl w:val="6C14D500"/>
    <w:lvl w:ilvl="0" w:tplc="8F00700E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81D6052"/>
    <w:multiLevelType w:val="hybridMultilevel"/>
    <w:tmpl w:val="D7F6A0D4"/>
    <w:lvl w:ilvl="0" w:tplc="78A492C2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="David"/>
      </w:rPr>
    </w:lvl>
    <w:lvl w:ilvl="1" w:tplc="04090013">
      <w:start w:val="1"/>
      <w:numFmt w:val="hebrew1"/>
      <w:lvlText w:val="%2."/>
      <w:lvlJc w:val="center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1E402DA"/>
    <w:multiLevelType w:val="hybridMultilevel"/>
    <w:tmpl w:val="EAFECD82"/>
    <w:lvl w:ilvl="0" w:tplc="738653F8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73860D5"/>
    <w:multiLevelType w:val="hybridMultilevel"/>
    <w:tmpl w:val="A942F284"/>
    <w:lvl w:ilvl="0" w:tplc="DD6C0D1E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48DB346C"/>
    <w:multiLevelType w:val="hybridMultilevel"/>
    <w:tmpl w:val="18FCBA7E"/>
    <w:lvl w:ilvl="0" w:tplc="B39E2F26">
      <w:start w:val="6"/>
      <w:numFmt w:val="bullet"/>
      <w:lvlText w:val="-"/>
      <w:lvlJc w:val="left"/>
      <w:pPr>
        <w:ind w:left="1080" w:hanging="360"/>
      </w:pPr>
      <w:rPr>
        <w:rFonts w:ascii="Narkisim" w:eastAsiaTheme="minorHAnsi" w:hAnsi="Narkisim" w:cs="Narkisim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55D764F1"/>
    <w:multiLevelType w:val="hybridMultilevel"/>
    <w:tmpl w:val="17F21B26"/>
    <w:lvl w:ilvl="0" w:tplc="D1D0B862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7D96442"/>
    <w:multiLevelType w:val="hybridMultilevel"/>
    <w:tmpl w:val="AE44F3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E924B42"/>
    <w:multiLevelType w:val="hybridMultilevel"/>
    <w:tmpl w:val="5D420C1E"/>
    <w:lvl w:ilvl="0" w:tplc="13B8C50E">
      <w:start w:val="1"/>
      <w:numFmt w:val="hebrew1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13C1221"/>
    <w:multiLevelType w:val="hybridMultilevel"/>
    <w:tmpl w:val="A01E1F02"/>
    <w:lvl w:ilvl="0" w:tplc="06788F94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000000" w:themeColor="text1"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A0B039F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9" w15:restartNumberingAfterBreak="0">
    <w:nsid w:val="6BB1419C"/>
    <w:multiLevelType w:val="multilevel"/>
    <w:tmpl w:val="96DAB84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  <w:sz w:val="18"/>
        <w:szCs w:val="20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20" w15:restartNumberingAfterBreak="0">
    <w:nsid w:val="6BCA7C7E"/>
    <w:multiLevelType w:val="hybridMultilevel"/>
    <w:tmpl w:val="F5E636C8"/>
    <w:lvl w:ilvl="0" w:tplc="055AB22C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3B403DD"/>
    <w:multiLevelType w:val="hybridMultilevel"/>
    <w:tmpl w:val="351E44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4C61BA7"/>
    <w:multiLevelType w:val="hybridMultilevel"/>
    <w:tmpl w:val="49CA182C"/>
    <w:lvl w:ilvl="0" w:tplc="BB203FA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5B561CC"/>
    <w:multiLevelType w:val="hybridMultilevel"/>
    <w:tmpl w:val="7352A34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A69624D"/>
    <w:multiLevelType w:val="hybridMultilevel"/>
    <w:tmpl w:val="EBCA643C"/>
    <w:lvl w:ilvl="0" w:tplc="81446D5C">
      <w:start w:val="1"/>
      <w:numFmt w:val="hebrew1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7"/>
  </w:num>
  <w:num w:numId="2">
    <w:abstractNumId w:val="10"/>
  </w:num>
  <w:num w:numId="3">
    <w:abstractNumId w:val="8"/>
  </w:num>
  <w:num w:numId="4">
    <w:abstractNumId w:val="19"/>
  </w:num>
  <w:num w:numId="5">
    <w:abstractNumId w:val="0"/>
  </w:num>
  <w:num w:numId="6">
    <w:abstractNumId w:val="22"/>
  </w:num>
  <w:num w:numId="7">
    <w:abstractNumId w:val="6"/>
  </w:num>
  <w:num w:numId="8">
    <w:abstractNumId w:val="16"/>
  </w:num>
  <w:num w:numId="9">
    <w:abstractNumId w:val="20"/>
  </w:num>
  <w:num w:numId="10">
    <w:abstractNumId w:val="14"/>
  </w:num>
  <w:num w:numId="11">
    <w:abstractNumId w:val="2"/>
  </w:num>
  <w:num w:numId="12">
    <w:abstractNumId w:val="4"/>
  </w:num>
  <w:num w:numId="13">
    <w:abstractNumId w:val="5"/>
  </w:num>
  <w:num w:numId="14">
    <w:abstractNumId w:val="3"/>
  </w:num>
  <w:num w:numId="15">
    <w:abstractNumId w:val="18"/>
  </w:num>
  <w:num w:numId="16">
    <w:abstractNumId w:val="12"/>
  </w:num>
  <w:num w:numId="17">
    <w:abstractNumId w:val="24"/>
  </w:num>
  <w:num w:numId="18">
    <w:abstractNumId w:val="15"/>
  </w:num>
  <w:num w:numId="19">
    <w:abstractNumId w:val="21"/>
  </w:num>
  <w:num w:numId="20">
    <w:abstractNumId w:val="7"/>
  </w:num>
  <w:num w:numId="21">
    <w:abstractNumId w:val="13"/>
  </w:num>
  <w:num w:numId="22">
    <w:abstractNumId w:val="9"/>
  </w:num>
  <w:num w:numId="23">
    <w:abstractNumId w:val="11"/>
  </w:num>
  <w:num w:numId="24">
    <w:abstractNumId w:val="1"/>
  </w:num>
  <w:num w:numId="25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revisionView w:inkAnnotation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10E7D"/>
    <w:rsid w:val="00044481"/>
    <w:rsid w:val="00044492"/>
    <w:rsid w:val="00093EDA"/>
    <w:rsid w:val="000B4C33"/>
    <w:rsid w:val="000C7DB5"/>
    <w:rsid w:val="000D4F93"/>
    <w:rsid w:val="000D5049"/>
    <w:rsid w:val="000E2DC5"/>
    <w:rsid w:val="001122E0"/>
    <w:rsid w:val="00142917"/>
    <w:rsid w:val="00145C3B"/>
    <w:rsid w:val="001969C5"/>
    <w:rsid w:val="001D1649"/>
    <w:rsid w:val="001D3797"/>
    <w:rsid w:val="001E6E82"/>
    <w:rsid w:val="001E7114"/>
    <w:rsid w:val="002070CA"/>
    <w:rsid w:val="002163C4"/>
    <w:rsid w:val="00281B6C"/>
    <w:rsid w:val="002B51C2"/>
    <w:rsid w:val="002B75EA"/>
    <w:rsid w:val="002E4E14"/>
    <w:rsid w:val="00301625"/>
    <w:rsid w:val="0030519C"/>
    <w:rsid w:val="003116D6"/>
    <w:rsid w:val="00381AF4"/>
    <w:rsid w:val="00393A97"/>
    <w:rsid w:val="003965D8"/>
    <w:rsid w:val="0039704C"/>
    <w:rsid w:val="00397152"/>
    <w:rsid w:val="003A4F52"/>
    <w:rsid w:val="003B22AC"/>
    <w:rsid w:val="003C0A99"/>
    <w:rsid w:val="003F05DD"/>
    <w:rsid w:val="003F6BD5"/>
    <w:rsid w:val="00410E7D"/>
    <w:rsid w:val="00414B20"/>
    <w:rsid w:val="00467C64"/>
    <w:rsid w:val="00472F2F"/>
    <w:rsid w:val="00494A26"/>
    <w:rsid w:val="004950AF"/>
    <w:rsid w:val="004A0981"/>
    <w:rsid w:val="004B17AA"/>
    <w:rsid w:val="004D21BB"/>
    <w:rsid w:val="004D7EE0"/>
    <w:rsid w:val="004E0EDB"/>
    <w:rsid w:val="00512933"/>
    <w:rsid w:val="0053600D"/>
    <w:rsid w:val="00545082"/>
    <w:rsid w:val="00597FF4"/>
    <w:rsid w:val="005A0638"/>
    <w:rsid w:val="005B719C"/>
    <w:rsid w:val="006013CD"/>
    <w:rsid w:val="00615A96"/>
    <w:rsid w:val="0062447A"/>
    <w:rsid w:val="00652710"/>
    <w:rsid w:val="00675430"/>
    <w:rsid w:val="00676F41"/>
    <w:rsid w:val="00684266"/>
    <w:rsid w:val="006D0363"/>
    <w:rsid w:val="006D2A9F"/>
    <w:rsid w:val="006E0437"/>
    <w:rsid w:val="006E0EEA"/>
    <w:rsid w:val="00712FB1"/>
    <w:rsid w:val="0072373A"/>
    <w:rsid w:val="007318DD"/>
    <w:rsid w:val="0076123E"/>
    <w:rsid w:val="00763F9E"/>
    <w:rsid w:val="0079694E"/>
    <w:rsid w:val="00796D3C"/>
    <w:rsid w:val="007A13AC"/>
    <w:rsid w:val="007A1C48"/>
    <w:rsid w:val="007A644A"/>
    <w:rsid w:val="007E60B8"/>
    <w:rsid w:val="007E7E13"/>
    <w:rsid w:val="008340A5"/>
    <w:rsid w:val="00836026"/>
    <w:rsid w:val="008478FC"/>
    <w:rsid w:val="00873226"/>
    <w:rsid w:val="0088129B"/>
    <w:rsid w:val="0089357A"/>
    <w:rsid w:val="00894F4A"/>
    <w:rsid w:val="008A0AFB"/>
    <w:rsid w:val="008A2385"/>
    <w:rsid w:val="008B2BEB"/>
    <w:rsid w:val="008F035C"/>
    <w:rsid w:val="00906EF9"/>
    <w:rsid w:val="00916F4B"/>
    <w:rsid w:val="00977FA6"/>
    <w:rsid w:val="009B0256"/>
    <w:rsid w:val="009C5293"/>
    <w:rsid w:val="009D6B09"/>
    <w:rsid w:val="009E160C"/>
    <w:rsid w:val="009E247F"/>
    <w:rsid w:val="00A25CE0"/>
    <w:rsid w:val="00A305D4"/>
    <w:rsid w:val="00A50088"/>
    <w:rsid w:val="00A553D1"/>
    <w:rsid w:val="00A56A5C"/>
    <w:rsid w:val="00AD29CF"/>
    <w:rsid w:val="00AF1841"/>
    <w:rsid w:val="00B050BC"/>
    <w:rsid w:val="00B11037"/>
    <w:rsid w:val="00B129B8"/>
    <w:rsid w:val="00B13B10"/>
    <w:rsid w:val="00B13E61"/>
    <w:rsid w:val="00B1484A"/>
    <w:rsid w:val="00B351A0"/>
    <w:rsid w:val="00B41728"/>
    <w:rsid w:val="00B42D99"/>
    <w:rsid w:val="00B62B72"/>
    <w:rsid w:val="00BD0427"/>
    <w:rsid w:val="00BF5E80"/>
    <w:rsid w:val="00C04077"/>
    <w:rsid w:val="00C14BD4"/>
    <w:rsid w:val="00C35642"/>
    <w:rsid w:val="00C507D1"/>
    <w:rsid w:val="00C54B72"/>
    <w:rsid w:val="00C73302"/>
    <w:rsid w:val="00C95267"/>
    <w:rsid w:val="00CA4A2D"/>
    <w:rsid w:val="00CC1947"/>
    <w:rsid w:val="00CD12B7"/>
    <w:rsid w:val="00CD6D28"/>
    <w:rsid w:val="00CE4781"/>
    <w:rsid w:val="00D11D71"/>
    <w:rsid w:val="00D25882"/>
    <w:rsid w:val="00D42A24"/>
    <w:rsid w:val="00D47D16"/>
    <w:rsid w:val="00D5438F"/>
    <w:rsid w:val="00D629BE"/>
    <w:rsid w:val="00D66DBF"/>
    <w:rsid w:val="00D701A2"/>
    <w:rsid w:val="00D85E27"/>
    <w:rsid w:val="00DD31B0"/>
    <w:rsid w:val="00DF76B9"/>
    <w:rsid w:val="00E10C62"/>
    <w:rsid w:val="00E3315F"/>
    <w:rsid w:val="00E461EC"/>
    <w:rsid w:val="00EA368F"/>
    <w:rsid w:val="00EA7284"/>
    <w:rsid w:val="00EF740B"/>
    <w:rsid w:val="00F00F50"/>
    <w:rsid w:val="00F11936"/>
    <w:rsid w:val="00F16D2B"/>
    <w:rsid w:val="00F260A8"/>
    <w:rsid w:val="00F260CA"/>
    <w:rsid w:val="00F37127"/>
    <w:rsid w:val="00F3751E"/>
    <w:rsid w:val="00F457E3"/>
    <w:rsid w:val="00F5008A"/>
    <w:rsid w:val="00F52594"/>
    <w:rsid w:val="00F571DE"/>
    <w:rsid w:val="00F83892"/>
    <w:rsid w:val="00F970EA"/>
    <w:rsid w:val="00FC0C2A"/>
    <w:rsid w:val="00FD4F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0C5635"/>
  <w15:chartTrackingRefBased/>
  <w15:docId w15:val="{3D092A3A-A171-47C4-81F2-7A54F3BDC65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10E7D"/>
    <w:pPr>
      <w:bidi/>
      <w:spacing w:after="200" w:line="276" w:lineRule="auto"/>
    </w:pPr>
    <w:rPr>
      <w:lang w:bidi="he-I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10E7D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410E7D"/>
    <w:rPr>
      <w:lang w:bidi="he-IL"/>
    </w:rPr>
  </w:style>
  <w:style w:type="table" w:styleId="a5">
    <w:name w:val="Table Grid"/>
    <w:basedOn w:val="a1"/>
    <w:uiPriority w:val="59"/>
    <w:rsid w:val="00410E7D"/>
    <w:pPr>
      <w:spacing w:after="0" w:line="240" w:lineRule="auto"/>
    </w:pPr>
    <w:rPr>
      <w:lang w:bidi="he-I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List Paragraph"/>
    <w:basedOn w:val="a"/>
    <w:uiPriority w:val="34"/>
    <w:qFormat/>
    <w:rsid w:val="00410E7D"/>
    <w:pPr>
      <w:bidi w:val="0"/>
      <w:spacing w:after="160" w:line="259" w:lineRule="auto"/>
      <w:ind w:left="720"/>
      <w:contextualSpacing/>
    </w:pPr>
  </w:style>
  <w:style w:type="paragraph" w:customStyle="1" w:styleId="P22">
    <w:name w:val="P22"/>
    <w:basedOn w:val="a"/>
    <w:rsid w:val="00410E7D"/>
    <w:pPr>
      <w:widowControl w:val="0"/>
      <w:tabs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spacing w:before="60" w:after="0" w:line="240" w:lineRule="auto"/>
      <w:ind w:left="2835" w:right="1021"/>
      <w:jc w:val="both"/>
    </w:pPr>
    <w:rPr>
      <w:rFonts w:ascii="Times New Roman" w:eastAsia="Times New Roman" w:hAnsi="Times New Roman" w:cs="FrankRuehl"/>
      <w:noProof/>
      <w:sz w:val="20"/>
      <w:szCs w:val="26"/>
      <w:lang w:eastAsia="he-IL"/>
    </w:rPr>
  </w:style>
  <w:style w:type="paragraph" w:customStyle="1" w:styleId="1">
    <w:name w:val="פיסקת רשימה1"/>
    <w:basedOn w:val="a"/>
    <w:rsid w:val="003F6BD5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Body Text"/>
    <w:basedOn w:val="a"/>
    <w:link w:val="a8"/>
    <w:rsid w:val="00597FF4"/>
    <w:pPr>
      <w:spacing w:after="0" w:line="360" w:lineRule="auto"/>
    </w:pPr>
    <w:rPr>
      <w:rFonts w:ascii="Arial" w:eastAsia="Times New Roman" w:hAnsi="Arial" w:cs="Arial"/>
      <w:sz w:val="20"/>
      <w:szCs w:val="26"/>
      <w:lang w:eastAsia="he-IL"/>
    </w:rPr>
  </w:style>
  <w:style w:type="character" w:customStyle="1" w:styleId="a8">
    <w:name w:val="גוף טקסט תו"/>
    <w:basedOn w:val="a0"/>
    <w:link w:val="a7"/>
    <w:rsid w:val="00597FF4"/>
    <w:rPr>
      <w:rFonts w:ascii="Arial" w:eastAsia="Times New Roman" w:hAnsi="Arial" w:cs="Arial"/>
      <w:sz w:val="20"/>
      <w:szCs w:val="26"/>
      <w:lang w:eastAsia="he-IL" w:bidi="he-IL"/>
    </w:rPr>
  </w:style>
  <w:style w:type="paragraph" w:styleId="a9">
    <w:name w:val="footer"/>
    <w:basedOn w:val="a"/>
    <w:link w:val="aa"/>
    <w:uiPriority w:val="99"/>
    <w:unhideWhenUsed/>
    <w:rsid w:val="00281B6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a">
    <w:name w:val="כותרת תחתונה תו"/>
    <w:basedOn w:val="a0"/>
    <w:link w:val="a9"/>
    <w:uiPriority w:val="99"/>
    <w:rsid w:val="00281B6C"/>
    <w:rPr>
      <w:lang w:bidi="he-IL"/>
    </w:rPr>
  </w:style>
  <w:style w:type="paragraph" w:styleId="ab">
    <w:name w:val="Balloon Text"/>
    <w:basedOn w:val="a"/>
    <w:link w:val="ac"/>
    <w:uiPriority w:val="99"/>
    <w:semiHidden/>
    <w:unhideWhenUsed/>
    <w:rsid w:val="00763F9E"/>
    <w:pPr>
      <w:spacing w:after="0" w:line="240" w:lineRule="auto"/>
    </w:pPr>
    <w:rPr>
      <w:rFonts w:ascii="Tahoma" w:hAnsi="Tahoma" w:cs="Tahoma"/>
      <w:sz w:val="18"/>
      <w:szCs w:val="18"/>
    </w:rPr>
  </w:style>
  <w:style w:type="character" w:customStyle="1" w:styleId="ac">
    <w:name w:val="טקסט בלונים תו"/>
    <w:basedOn w:val="a0"/>
    <w:link w:val="ab"/>
    <w:uiPriority w:val="99"/>
    <w:semiHidden/>
    <w:rsid w:val="00763F9E"/>
    <w:rPr>
      <w:rFonts w:ascii="Tahoma" w:hAnsi="Tahoma" w:cs="Tahoma"/>
      <w:sz w:val="18"/>
      <w:szCs w:val="18"/>
      <w:lang w:bidi="he-IL"/>
    </w:rPr>
  </w:style>
  <w:style w:type="character" w:styleId="ad">
    <w:name w:val="annotation reference"/>
    <w:basedOn w:val="a0"/>
    <w:uiPriority w:val="99"/>
    <w:semiHidden/>
    <w:unhideWhenUsed/>
    <w:rsid w:val="00B13E61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B13E61"/>
    <w:pPr>
      <w:spacing w:line="240" w:lineRule="auto"/>
    </w:pPr>
    <w:rPr>
      <w:sz w:val="20"/>
      <w:szCs w:val="20"/>
    </w:rPr>
  </w:style>
  <w:style w:type="character" w:customStyle="1" w:styleId="af">
    <w:name w:val="טקסט הערה תו"/>
    <w:basedOn w:val="a0"/>
    <w:link w:val="ae"/>
    <w:uiPriority w:val="99"/>
    <w:semiHidden/>
    <w:rsid w:val="00B13E61"/>
    <w:rPr>
      <w:sz w:val="20"/>
      <w:szCs w:val="20"/>
      <w:lang w:bidi="he-IL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B13E61"/>
    <w:rPr>
      <w:b/>
      <w:bCs/>
    </w:rPr>
  </w:style>
  <w:style w:type="character" w:customStyle="1" w:styleId="af1">
    <w:name w:val="נושא הערה תו"/>
    <w:basedOn w:val="af"/>
    <w:link w:val="af0"/>
    <w:uiPriority w:val="99"/>
    <w:semiHidden/>
    <w:rsid w:val="00B13E61"/>
    <w:rPr>
      <w:b/>
      <w:bCs/>
      <w:sz w:val="20"/>
      <w:szCs w:val="20"/>
      <w:lang w:bidi="he-I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7815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196</TotalTime>
  <Pages>4</Pages>
  <Words>791</Words>
  <Characters>3957</Characters>
  <Application>Microsoft Office Word</Application>
  <DocSecurity>0</DocSecurity>
  <Lines>32</Lines>
  <Paragraphs>9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שם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אורי בידרמן [Uri Biderman]</dc:creator>
  <cp:keywords/>
  <dc:description/>
  <cp:lastModifiedBy>משה חליאוה [Moshe Haliva]</cp:lastModifiedBy>
  <cp:revision>14</cp:revision>
  <dcterms:created xsi:type="dcterms:W3CDTF">2025-07-06T16:46:00Z</dcterms:created>
  <dcterms:modified xsi:type="dcterms:W3CDTF">2025-07-29T11:52:00Z</dcterms:modified>
</cp:coreProperties>
</file>